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F31" w:rsidRPr="00D20F67" w:rsidRDefault="00376F31" w:rsidP="00BB589B">
      <w:pPr>
        <w:spacing w:after="0" w:line="320" w:lineRule="exact"/>
        <w:jc w:val="center"/>
        <w:rPr>
          <w:rFonts w:ascii="Georgia" w:hAnsi="Georgia"/>
          <w:b/>
          <w:color w:val="002060"/>
          <w:sz w:val="28"/>
          <w:lang w:val="pt-BR"/>
        </w:rPr>
      </w:pPr>
      <w:r w:rsidRPr="00E879C6">
        <w:rPr>
          <w:rFonts w:ascii="Georgia" w:hAnsi="Georgia"/>
          <w:b/>
          <w:color w:val="002060"/>
          <w:sz w:val="28"/>
          <w:lang w:val="pt-BR"/>
        </w:rPr>
        <w:t>“E</w:t>
      </w:r>
      <w:r w:rsidR="00E879C6" w:rsidRPr="00E879C6">
        <w:rPr>
          <w:rFonts w:ascii="Georgia" w:hAnsi="Georgia"/>
          <w:b/>
          <w:color w:val="002060"/>
          <w:sz w:val="28"/>
          <w:lang w:val="pt-BR"/>
        </w:rPr>
        <w:t>is-me aqui</w:t>
      </w:r>
      <w:r w:rsidRPr="00E879C6">
        <w:rPr>
          <w:rFonts w:ascii="Georgia" w:hAnsi="Georgia"/>
          <w:b/>
          <w:color w:val="002060"/>
          <w:sz w:val="28"/>
          <w:lang w:val="pt-BR"/>
        </w:rPr>
        <w:t>!” “P</w:t>
      </w:r>
      <w:r w:rsidR="00E879C6" w:rsidRPr="00E879C6">
        <w:rPr>
          <w:rFonts w:ascii="Georgia" w:hAnsi="Georgia"/>
          <w:b/>
          <w:color w:val="002060"/>
          <w:sz w:val="28"/>
          <w:lang w:val="pt-BR"/>
        </w:rPr>
        <w:t>ara</w:t>
      </w:r>
      <w:r w:rsidRPr="00E879C6">
        <w:rPr>
          <w:rFonts w:ascii="Georgia" w:hAnsi="Georgia"/>
          <w:b/>
          <w:color w:val="002060"/>
          <w:sz w:val="28"/>
          <w:lang w:val="pt-BR"/>
        </w:rPr>
        <w:t xml:space="preserve"> sem</w:t>
      </w:r>
      <w:r w:rsidRPr="00D20F67">
        <w:rPr>
          <w:rFonts w:ascii="Georgia" w:hAnsi="Georgia"/>
          <w:b/>
          <w:color w:val="002060"/>
          <w:sz w:val="28"/>
          <w:lang w:val="pt-BR"/>
        </w:rPr>
        <w:t>pre!” “Totalmente!”</w:t>
      </w:r>
    </w:p>
    <w:p w:rsidR="00BB589B" w:rsidRPr="00D20F67" w:rsidRDefault="00BB589B" w:rsidP="00BB589B">
      <w:pPr>
        <w:spacing w:after="0" w:line="320" w:lineRule="exact"/>
        <w:ind w:firstLine="709"/>
        <w:jc w:val="right"/>
        <w:rPr>
          <w:rFonts w:ascii="Georgia" w:hAnsi="Georgia"/>
          <w:lang w:val="pt-BR"/>
        </w:rPr>
      </w:pPr>
    </w:p>
    <w:p w:rsidR="00EB50BA" w:rsidRPr="00D20F67" w:rsidRDefault="002B1AC8" w:rsidP="00AC450B">
      <w:pPr>
        <w:spacing w:after="120" w:line="320" w:lineRule="exact"/>
        <w:ind w:firstLine="709"/>
        <w:jc w:val="right"/>
        <w:rPr>
          <w:rFonts w:ascii="Georgia" w:hAnsi="Georgia"/>
          <w:lang w:val="pt-BR"/>
        </w:rPr>
      </w:pPr>
      <w:r w:rsidRPr="00D20F67">
        <w:rPr>
          <w:rFonts w:ascii="Georgia" w:hAnsi="Georgia"/>
          <w:lang w:val="pt-BR"/>
        </w:rPr>
        <w:t>Roma, 2</w:t>
      </w:r>
      <w:r w:rsidR="0006663F" w:rsidRPr="00D20F67">
        <w:rPr>
          <w:rFonts w:ascii="Georgia" w:hAnsi="Georgia"/>
          <w:lang w:val="pt-BR"/>
        </w:rPr>
        <w:t>7</w:t>
      </w:r>
      <w:r w:rsidRPr="00D20F67">
        <w:rPr>
          <w:rFonts w:ascii="Georgia" w:hAnsi="Georgia"/>
          <w:lang w:val="pt-BR"/>
        </w:rPr>
        <w:t xml:space="preserve"> </w:t>
      </w:r>
      <w:r w:rsidR="00E879C6" w:rsidRPr="00D20F67">
        <w:rPr>
          <w:rFonts w:ascii="Georgia" w:hAnsi="Georgia"/>
          <w:lang w:val="pt-BR"/>
        </w:rPr>
        <w:t xml:space="preserve">de </w:t>
      </w:r>
      <w:r w:rsidR="00EA5AC8" w:rsidRPr="00D20F67">
        <w:rPr>
          <w:rFonts w:ascii="Georgia" w:hAnsi="Georgia"/>
          <w:lang w:val="pt-BR"/>
        </w:rPr>
        <w:t>novembr</w:t>
      </w:r>
      <w:r w:rsidR="00E879C6" w:rsidRPr="00D20F67">
        <w:rPr>
          <w:rFonts w:ascii="Georgia" w:hAnsi="Georgia"/>
          <w:lang w:val="pt-BR"/>
        </w:rPr>
        <w:t>o d</w:t>
      </w:r>
      <w:r w:rsidR="00EA5AC8" w:rsidRPr="00D20F67">
        <w:rPr>
          <w:rFonts w:ascii="Georgia" w:hAnsi="Georgia"/>
          <w:lang w:val="pt-BR"/>
        </w:rPr>
        <w:t>e</w:t>
      </w:r>
      <w:r w:rsidRPr="00D20F67">
        <w:rPr>
          <w:rFonts w:ascii="Georgia" w:hAnsi="Georgia"/>
          <w:lang w:val="pt-BR"/>
        </w:rPr>
        <w:t xml:space="preserve"> 2016</w:t>
      </w:r>
    </w:p>
    <w:p w:rsidR="002B1AC8" w:rsidRPr="00D20F67" w:rsidRDefault="002B1AC8" w:rsidP="00AC450B">
      <w:pPr>
        <w:spacing w:after="120" w:line="320" w:lineRule="exact"/>
        <w:ind w:firstLine="709"/>
        <w:jc w:val="both"/>
        <w:rPr>
          <w:rFonts w:ascii="Georgia" w:hAnsi="Georgia"/>
          <w:lang w:val="pt-BR"/>
        </w:rPr>
      </w:pPr>
    </w:p>
    <w:p w:rsidR="002B1AC8" w:rsidRPr="00D20F67" w:rsidRDefault="00C33CF7" w:rsidP="00AC450B">
      <w:pPr>
        <w:spacing w:after="120" w:line="320" w:lineRule="exact"/>
        <w:ind w:firstLine="709"/>
        <w:jc w:val="both"/>
        <w:rPr>
          <w:rFonts w:ascii="Georgia" w:hAnsi="Georgia"/>
          <w:lang w:val="pt-BR"/>
        </w:rPr>
      </w:pPr>
      <w:r w:rsidRPr="00D20F67">
        <w:rPr>
          <w:rFonts w:ascii="Georgia" w:hAnsi="Georgia"/>
          <w:lang w:val="pt-BR"/>
        </w:rPr>
        <w:t>Car</w:t>
      </w:r>
      <w:r w:rsidR="00E879C6" w:rsidRPr="00D20F67">
        <w:rPr>
          <w:rFonts w:ascii="Georgia" w:hAnsi="Georgia"/>
          <w:lang w:val="pt-BR"/>
        </w:rPr>
        <w:t>íssimos Confrades</w:t>
      </w:r>
      <w:r w:rsidRPr="00D20F67">
        <w:rPr>
          <w:rFonts w:ascii="Georgia" w:hAnsi="Georgia"/>
          <w:lang w:val="pt-BR"/>
        </w:rPr>
        <w:t>,</w:t>
      </w:r>
    </w:p>
    <w:p w:rsidR="00376F31" w:rsidRPr="00D20F67" w:rsidRDefault="00376F31" w:rsidP="00AC450B">
      <w:pPr>
        <w:spacing w:after="120" w:line="320" w:lineRule="exact"/>
        <w:ind w:firstLine="709"/>
        <w:jc w:val="both"/>
        <w:rPr>
          <w:rFonts w:ascii="Georgia" w:hAnsi="Georgia"/>
          <w:lang w:val="pt-BR"/>
        </w:rPr>
      </w:pPr>
    </w:p>
    <w:p w:rsidR="0048412A" w:rsidRPr="00D20F67" w:rsidRDefault="00C171EC" w:rsidP="00E879C6">
      <w:pPr>
        <w:spacing w:after="120" w:line="320" w:lineRule="exact"/>
        <w:ind w:firstLine="709"/>
        <w:jc w:val="both"/>
        <w:rPr>
          <w:rFonts w:ascii="Georgia" w:hAnsi="Georgia"/>
          <w:lang w:val="pt-BR"/>
        </w:rPr>
      </w:pPr>
      <w:r w:rsidRPr="00D20F67">
        <w:rPr>
          <w:rFonts w:ascii="Georgia" w:hAnsi="Georgia"/>
          <w:lang w:val="pt-BR"/>
        </w:rPr>
        <w:t>“</w:t>
      </w:r>
      <w:r w:rsidRPr="00D20F67">
        <w:rPr>
          <w:rFonts w:ascii="Georgia" w:hAnsi="Georgia"/>
          <w:i/>
          <w:lang w:val="pt-BR"/>
        </w:rPr>
        <w:t>Com</w:t>
      </w:r>
      <w:r w:rsidR="00E879C6" w:rsidRPr="00D20F67">
        <w:rPr>
          <w:rFonts w:ascii="Georgia" w:hAnsi="Georgia"/>
          <w:i/>
          <w:lang w:val="pt-BR"/>
        </w:rPr>
        <w:t>eço em nome de Deus bendito, sob o olhar da nossa Mãe celeste e Nossa Senhora da Divina Providência</w:t>
      </w:r>
      <w:r w:rsidRPr="00D20F67">
        <w:rPr>
          <w:rFonts w:ascii="Georgia" w:hAnsi="Georgia"/>
          <w:i/>
          <w:lang w:val="pt-BR"/>
        </w:rPr>
        <w:t>!</w:t>
      </w:r>
      <w:r w:rsidRPr="00D20F67">
        <w:rPr>
          <w:rFonts w:ascii="Georgia" w:hAnsi="Georgia"/>
          <w:lang w:val="pt-BR"/>
        </w:rPr>
        <w:t>”.</w:t>
      </w:r>
      <w:r w:rsidR="0048412A" w:rsidRPr="00D20F67">
        <w:rPr>
          <w:rFonts w:ascii="Georgia" w:hAnsi="Georgia"/>
          <w:lang w:val="pt-BR"/>
        </w:rPr>
        <w:t xml:space="preserve"> </w:t>
      </w:r>
    </w:p>
    <w:p w:rsidR="0048412A" w:rsidRPr="00D20F67" w:rsidRDefault="0048412A" w:rsidP="00E879C6">
      <w:pPr>
        <w:spacing w:after="120" w:line="320" w:lineRule="exact"/>
        <w:ind w:firstLine="709"/>
        <w:jc w:val="both"/>
        <w:rPr>
          <w:rFonts w:ascii="Georgia" w:hAnsi="Georgia"/>
          <w:lang w:val="pt-BR"/>
        </w:rPr>
      </w:pPr>
      <w:r w:rsidRPr="00D20F67">
        <w:rPr>
          <w:rFonts w:ascii="Georgia" w:hAnsi="Georgia"/>
          <w:lang w:val="pt-BR"/>
        </w:rPr>
        <w:t>Co</w:t>
      </w:r>
      <w:r w:rsidR="00E879C6" w:rsidRPr="00D20F67">
        <w:rPr>
          <w:rFonts w:ascii="Georgia" w:hAnsi="Georgia"/>
          <w:lang w:val="pt-BR"/>
        </w:rPr>
        <w:t>m estas palavras Dom Orione iniciava uma das suas cartas de 1920 e estas mesmas palavras podem ser, hoje, justas para colocar-nos em sintonia com o nosso Pai Fundador no início de um novo Ano Litúrgico, na recordação da recente celebração da Solenidade de Nossa Senhora da Divina Providência</w:t>
      </w:r>
      <w:r w:rsidR="00B70788" w:rsidRPr="00D20F67">
        <w:rPr>
          <w:rFonts w:ascii="Georgia" w:hAnsi="Georgia"/>
          <w:lang w:val="pt-BR"/>
        </w:rPr>
        <w:t xml:space="preserve"> (20 </w:t>
      </w:r>
      <w:r w:rsidR="00E879C6" w:rsidRPr="00D20F67">
        <w:rPr>
          <w:rFonts w:ascii="Georgia" w:hAnsi="Georgia"/>
          <w:lang w:val="pt-BR"/>
        </w:rPr>
        <w:t xml:space="preserve">de </w:t>
      </w:r>
      <w:r w:rsidR="00B70788" w:rsidRPr="00D20F67">
        <w:rPr>
          <w:rFonts w:ascii="Georgia" w:hAnsi="Georgia"/>
          <w:lang w:val="pt-BR"/>
        </w:rPr>
        <w:t>n</w:t>
      </w:r>
      <w:r w:rsidR="004509FA" w:rsidRPr="00D20F67">
        <w:rPr>
          <w:rFonts w:ascii="Georgia" w:hAnsi="Georgia"/>
          <w:lang w:val="pt-BR"/>
        </w:rPr>
        <w:t>ovembr</w:t>
      </w:r>
      <w:r w:rsidR="00E879C6" w:rsidRPr="00D20F67">
        <w:rPr>
          <w:rFonts w:ascii="Georgia" w:hAnsi="Georgia"/>
          <w:lang w:val="pt-BR"/>
        </w:rPr>
        <w:t>o</w:t>
      </w:r>
      <w:r w:rsidR="004509FA" w:rsidRPr="00D20F67">
        <w:rPr>
          <w:rFonts w:ascii="Georgia" w:hAnsi="Georgia"/>
          <w:lang w:val="pt-BR"/>
        </w:rPr>
        <w:t>)</w:t>
      </w:r>
      <w:r w:rsidRPr="00D20F67">
        <w:rPr>
          <w:rFonts w:ascii="Georgia" w:hAnsi="Georgia"/>
          <w:lang w:val="pt-BR"/>
        </w:rPr>
        <w:t>, Pa</w:t>
      </w:r>
      <w:r w:rsidR="00E879C6" w:rsidRPr="00D20F67">
        <w:rPr>
          <w:rFonts w:ascii="Georgia" w:hAnsi="Georgia"/>
          <w:lang w:val="pt-BR"/>
        </w:rPr>
        <w:t>droeira principal da Congregação</w:t>
      </w:r>
      <w:r w:rsidRPr="00D20F67">
        <w:rPr>
          <w:rFonts w:ascii="Georgia" w:hAnsi="Georgia"/>
          <w:lang w:val="pt-BR"/>
        </w:rPr>
        <w:t>.</w:t>
      </w:r>
    </w:p>
    <w:p w:rsidR="005F5DF4" w:rsidRPr="00D20F67" w:rsidRDefault="00E879C6" w:rsidP="00AC450B">
      <w:pPr>
        <w:spacing w:after="120" w:line="320" w:lineRule="exact"/>
        <w:ind w:firstLine="709"/>
        <w:jc w:val="both"/>
        <w:rPr>
          <w:rFonts w:ascii="Georgia" w:hAnsi="Georgia"/>
          <w:lang w:val="pt-BR"/>
        </w:rPr>
      </w:pPr>
      <w:r w:rsidRPr="00D20F67">
        <w:rPr>
          <w:rFonts w:ascii="Georgia" w:hAnsi="Georgia"/>
          <w:lang w:val="pt-BR"/>
        </w:rPr>
        <w:t xml:space="preserve">Sabemos muito bem! Para Dom Orione, cada dia, cada ano, cada evento, cada decisão, cada desejo, como também qualquer realização era “de Nossa Senhora da Divina Providência”. A Ela confiava todo projeto e a Ela atribuía toda gratidão. D’Ela esperava graças ordinárias e intervenções milagrosas. Era uma tão forte polarização mariana, uma tal concentração – constante, tangível, confiante – que podia dizer: </w:t>
      </w:r>
      <w:r w:rsidR="005F5DF4" w:rsidRPr="00D20F67">
        <w:rPr>
          <w:rFonts w:ascii="Georgia" w:hAnsi="Georgia"/>
          <w:lang w:val="pt-BR"/>
        </w:rPr>
        <w:t>“</w:t>
      </w:r>
      <w:r w:rsidR="005F5DF4" w:rsidRPr="00D20F67">
        <w:rPr>
          <w:rFonts w:ascii="Georgia" w:hAnsi="Georgia"/>
          <w:i/>
          <w:lang w:val="pt-BR"/>
        </w:rPr>
        <w:t>Tu</w:t>
      </w:r>
      <w:r w:rsidRPr="00D20F67">
        <w:rPr>
          <w:rFonts w:ascii="Georgia" w:hAnsi="Georgia"/>
          <w:i/>
          <w:lang w:val="pt-BR"/>
        </w:rPr>
        <w:t xml:space="preserve">do graça de </w:t>
      </w:r>
      <w:r w:rsidR="005F5DF4" w:rsidRPr="00D20F67">
        <w:rPr>
          <w:rFonts w:ascii="Georgia" w:hAnsi="Georgia"/>
          <w:i/>
          <w:lang w:val="pt-BR"/>
        </w:rPr>
        <w:t>Maria!</w:t>
      </w:r>
      <w:r w:rsidR="005F5DF4" w:rsidRPr="00D20F67">
        <w:rPr>
          <w:rFonts w:ascii="Georgia" w:hAnsi="Georgia"/>
          <w:lang w:val="pt-BR"/>
        </w:rPr>
        <w:t>”.</w:t>
      </w:r>
    </w:p>
    <w:p w:rsidR="00BA41F5" w:rsidRPr="00D20F67" w:rsidRDefault="00E879C6" w:rsidP="00E879C6">
      <w:pPr>
        <w:spacing w:after="120" w:line="320" w:lineRule="exact"/>
        <w:ind w:firstLine="709"/>
        <w:jc w:val="both"/>
        <w:rPr>
          <w:rFonts w:ascii="Georgia" w:hAnsi="Georgia"/>
          <w:lang w:val="pt-BR"/>
        </w:rPr>
      </w:pPr>
      <w:r w:rsidRPr="00D20F67">
        <w:rPr>
          <w:rFonts w:ascii="Georgia" w:hAnsi="Georgia"/>
          <w:lang w:val="pt-BR"/>
        </w:rPr>
        <w:t>Olhando o nosso passado reconhecemos que a proteção mariana não sofreu interrupções. Foi sempre perene e contínua. Por este motivo nos associamos ao nosso Pai Fundador para dizer que “À Nossa Senhora Santíssima a nossa pequena Congregação deve tudo; deve se nasceu e se ainda vive e se caminha e se consegue fazer o bem...</w:t>
      </w:r>
      <w:r w:rsidR="00BA41F5" w:rsidRPr="00D20F67">
        <w:rPr>
          <w:rFonts w:ascii="Georgia" w:hAnsi="Georgia"/>
          <w:lang w:val="pt-BR"/>
        </w:rPr>
        <w:t xml:space="preserve">”. </w:t>
      </w:r>
      <w:r w:rsidR="0052099E" w:rsidRPr="00D20F67">
        <w:rPr>
          <w:rFonts w:ascii="Georgia" w:hAnsi="Georgia"/>
          <w:lang w:val="pt-BR"/>
        </w:rPr>
        <w:t>E a</w:t>
      </w:r>
      <w:r w:rsidR="00DD3EAF" w:rsidRPr="00D20F67">
        <w:rPr>
          <w:rFonts w:ascii="Georgia" w:hAnsi="Georgia"/>
          <w:lang w:val="pt-BR"/>
        </w:rPr>
        <w:t>o</w:t>
      </w:r>
      <w:r w:rsidRPr="00D20F67">
        <w:rPr>
          <w:rFonts w:ascii="Georgia" w:hAnsi="Georgia"/>
          <w:lang w:val="pt-BR"/>
        </w:rPr>
        <w:t xml:space="preserve"> mesmo tempo, olhando o nosso presente e pensando em nosso futuro, </w:t>
      </w:r>
      <w:r w:rsidR="00057DA5" w:rsidRPr="00D20F67">
        <w:rPr>
          <w:rFonts w:ascii="Georgia" w:hAnsi="Georgia"/>
          <w:lang w:val="pt-BR"/>
        </w:rPr>
        <w:t>continuaremos a rezar com confiança: “</w:t>
      </w:r>
      <w:r w:rsidR="00BA41F5" w:rsidRPr="00D20F67">
        <w:rPr>
          <w:rFonts w:ascii="Georgia" w:hAnsi="Georgia"/>
          <w:i/>
          <w:lang w:val="pt-BR"/>
        </w:rPr>
        <w:t>R</w:t>
      </w:r>
      <w:r w:rsidR="00057DA5" w:rsidRPr="00D20F67">
        <w:rPr>
          <w:rFonts w:ascii="Georgia" w:hAnsi="Georgia"/>
          <w:i/>
          <w:lang w:val="pt-BR"/>
        </w:rPr>
        <w:t>ecorda-te, ó Senhora, da tua Congregação da qual, desde o início, foste a Celeste Padroeira</w:t>
      </w:r>
      <w:r w:rsidR="00BA41F5" w:rsidRPr="00D20F67">
        <w:rPr>
          <w:rFonts w:ascii="Georgia" w:hAnsi="Georgia"/>
          <w:i/>
          <w:lang w:val="pt-BR"/>
        </w:rPr>
        <w:t>!</w:t>
      </w:r>
      <w:r w:rsidR="00BA41F5" w:rsidRPr="00D20F67">
        <w:rPr>
          <w:rFonts w:ascii="Georgia" w:hAnsi="Georgia"/>
          <w:lang w:val="pt-BR"/>
        </w:rPr>
        <w:t>”.</w:t>
      </w:r>
    </w:p>
    <w:p w:rsidR="00BA41F5" w:rsidRPr="00D20F67" w:rsidRDefault="00BA41F5" w:rsidP="00AC450B">
      <w:pPr>
        <w:spacing w:after="120" w:line="320" w:lineRule="exact"/>
        <w:ind w:firstLine="709"/>
        <w:jc w:val="both"/>
        <w:rPr>
          <w:rFonts w:ascii="Georgia" w:hAnsi="Georgia"/>
          <w:lang w:val="pt-BR"/>
        </w:rPr>
      </w:pPr>
    </w:p>
    <w:p w:rsidR="00BA41F5" w:rsidRPr="00D20F67" w:rsidRDefault="00BA41F5" w:rsidP="00AC450B">
      <w:pPr>
        <w:spacing w:after="120" w:line="320" w:lineRule="exact"/>
        <w:jc w:val="both"/>
        <w:rPr>
          <w:rFonts w:ascii="Georgia" w:hAnsi="Georgia"/>
          <w:b/>
          <w:i/>
          <w:color w:val="002060"/>
          <w:lang w:val="pt-BR"/>
        </w:rPr>
      </w:pPr>
      <w:r w:rsidRPr="00D20F67">
        <w:rPr>
          <w:rFonts w:ascii="Georgia" w:hAnsi="Georgia"/>
          <w:b/>
          <w:i/>
          <w:color w:val="002060"/>
          <w:lang w:val="pt-BR"/>
        </w:rPr>
        <w:t>E</w:t>
      </w:r>
      <w:r w:rsidR="00057DA5" w:rsidRPr="00D20F67">
        <w:rPr>
          <w:rFonts w:ascii="Georgia" w:hAnsi="Georgia"/>
          <w:b/>
          <w:i/>
          <w:color w:val="002060"/>
          <w:lang w:val="pt-BR"/>
        </w:rPr>
        <w:t>is-me aqui</w:t>
      </w:r>
    </w:p>
    <w:p w:rsidR="00B80688" w:rsidRPr="00D20F67" w:rsidRDefault="00057DA5" w:rsidP="00697BC5">
      <w:pPr>
        <w:spacing w:after="120" w:line="320" w:lineRule="exact"/>
        <w:ind w:firstLine="709"/>
        <w:jc w:val="both"/>
        <w:rPr>
          <w:rFonts w:ascii="Georgia" w:hAnsi="Georgia"/>
          <w:lang w:val="pt-BR"/>
        </w:rPr>
      </w:pPr>
      <w:r w:rsidRPr="00D20F67">
        <w:rPr>
          <w:rFonts w:ascii="Georgia" w:hAnsi="Georgia"/>
          <w:lang w:val="pt-BR"/>
        </w:rPr>
        <w:t xml:space="preserve">O tempo </w:t>
      </w:r>
      <w:r w:rsidR="00697BC5" w:rsidRPr="00D20F67">
        <w:rPr>
          <w:rFonts w:ascii="Georgia" w:hAnsi="Georgia"/>
          <w:lang w:val="pt-BR"/>
        </w:rPr>
        <w:t>do Advento, que agora se inicia, é particularmente o tempo da Mãe, da Mãe da Divina Providência, da “</w:t>
      </w:r>
      <w:r w:rsidR="00697BC5" w:rsidRPr="00D20F67">
        <w:rPr>
          <w:rFonts w:ascii="Georgia" w:hAnsi="Georgia"/>
          <w:i/>
          <w:lang w:val="pt-BR"/>
        </w:rPr>
        <w:t>Mãe do Eis-me aqui</w:t>
      </w:r>
      <w:r w:rsidR="00697BC5" w:rsidRPr="00D20F67">
        <w:rPr>
          <w:rFonts w:ascii="Georgia" w:hAnsi="Georgia"/>
          <w:lang w:val="pt-BR"/>
        </w:rPr>
        <w:t>”. De fato, com o seu “</w:t>
      </w:r>
      <w:r w:rsidR="00697BC5" w:rsidRPr="00D20F67">
        <w:rPr>
          <w:rFonts w:ascii="Georgia" w:hAnsi="Georgia"/>
          <w:i/>
          <w:lang w:val="pt-BR"/>
        </w:rPr>
        <w:t>Eis-me aqui</w:t>
      </w:r>
      <w:r w:rsidR="00697BC5" w:rsidRPr="00D20F67">
        <w:rPr>
          <w:rFonts w:ascii="Georgia" w:hAnsi="Georgia"/>
          <w:lang w:val="pt-BR"/>
        </w:rPr>
        <w:t>”, Maria deu consentimento à palavra divina e abraçou “</w:t>
      </w:r>
      <w:r w:rsidR="00697BC5" w:rsidRPr="00D20F67">
        <w:rPr>
          <w:rFonts w:ascii="Georgia" w:hAnsi="Georgia"/>
          <w:i/>
          <w:lang w:val="pt-BR"/>
        </w:rPr>
        <w:t>a vontade divina de salvação, consagrando totalmente a si mesma como escrava do Senhor, para servir ao mistério da redenção”</w:t>
      </w:r>
      <w:r w:rsidR="00697BC5" w:rsidRPr="00D20F67">
        <w:rPr>
          <w:rFonts w:ascii="Georgia" w:hAnsi="Georgia"/>
          <w:lang w:val="pt-BR"/>
        </w:rPr>
        <w:t xml:space="preserve">. Então, não um </w:t>
      </w:r>
      <w:r w:rsidR="00697BC5" w:rsidRPr="00D20F67">
        <w:rPr>
          <w:rFonts w:ascii="Georgia" w:hAnsi="Georgia"/>
          <w:i/>
          <w:lang w:val="pt-BR"/>
        </w:rPr>
        <w:t>“instrumento passivo nas mãos de Deus</w:t>
      </w:r>
      <w:r w:rsidR="00697BC5" w:rsidRPr="00D20F67">
        <w:rPr>
          <w:rFonts w:ascii="Georgia" w:hAnsi="Georgia"/>
          <w:lang w:val="pt-BR"/>
        </w:rPr>
        <w:t>”, mas uma cooperadora “</w:t>
      </w:r>
      <w:r w:rsidR="00697BC5" w:rsidRPr="00D20F67">
        <w:rPr>
          <w:rFonts w:ascii="Georgia" w:hAnsi="Georgia"/>
          <w:i/>
          <w:lang w:val="pt-BR"/>
        </w:rPr>
        <w:t>com fé livre e com a obediência</w:t>
      </w:r>
      <w:r w:rsidR="00697BC5" w:rsidRPr="00D20F67">
        <w:rPr>
          <w:rFonts w:ascii="Georgia" w:hAnsi="Georgia"/>
          <w:lang w:val="pt-BR"/>
        </w:rPr>
        <w:t>”</w:t>
      </w:r>
      <w:r w:rsidR="00B80688" w:rsidRPr="00D20F67">
        <w:rPr>
          <w:rFonts w:ascii="Georgia" w:hAnsi="Georgia"/>
          <w:lang w:val="pt-BR"/>
        </w:rPr>
        <w:t xml:space="preserve"> (cfr. </w:t>
      </w:r>
      <w:r w:rsidR="00B80688" w:rsidRPr="00D20F67">
        <w:rPr>
          <w:rFonts w:ascii="Georgia" w:hAnsi="Georgia"/>
          <w:i/>
          <w:lang w:val="pt-BR"/>
        </w:rPr>
        <w:t>Lumen Gentium</w:t>
      </w:r>
      <w:r w:rsidR="00B80688" w:rsidRPr="00D20F67">
        <w:rPr>
          <w:rFonts w:ascii="Georgia" w:hAnsi="Georgia"/>
          <w:lang w:val="pt-BR"/>
        </w:rPr>
        <w:t xml:space="preserve"> 56). </w:t>
      </w:r>
    </w:p>
    <w:p w:rsidR="00697BC5" w:rsidRPr="00D20F67" w:rsidRDefault="005E08BA" w:rsidP="00697BC5">
      <w:pPr>
        <w:spacing w:after="120" w:line="320" w:lineRule="exact"/>
        <w:ind w:firstLine="709"/>
        <w:jc w:val="both"/>
        <w:rPr>
          <w:rFonts w:ascii="Georgia" w:hAnsi="Georgia"/>
          <w:lang w:val="pt-BR"/>
        </w:rPr>
      </w:pPr>
      <w:r w:rsidRPr="00D20F67">
        <w:rPr>
          <w:rFonts w:ascii="Georgia" w:hAnsi="Georgia"/>
          <w:lang w:val="pt-BR"/>
        </w:rPr>
        <w:t xml:space="preserve">A mesma expressão que marcou o início da divina aventura mariana está presente na origem da nossa vocação religiosa e sacerdotal e é repetida cada dia no qual renovamos a nossa disposição a servir o Senhor, para colaborar na obra da Redenção: </w:t>
      </w:r>
      <w:r w:rsidRPr="00D20F67">
        <w:rPr>
          <w:rFonts w:ascii="Georgia" w:hAnsi="Georgia"/>
          <w:i/>
          <w:lang w:val="pt-BR"/>
        </w:rPr>
        <w:t xml:space="preserve">Eis-me aqui! </w:t>
      </w:r>
      <w:r w:rsidRPr="00D20F67">
        <w:rPr>
          <w:rFonts w:ascii="Georgia" w:hAnsi="Georgia"/>
          <w:lang w:val="pt-BR"/>
        </w:rPr>
        <w:t xml:space="preserve">Além disso, tal expressão foi sacralizada em alguns momentos importantes do nosso itinerário vocacional, como uma manifestação da nossa disposição livre e consciente de servir o Senhor numa bem definida condição e missão. De fato, observando e meditando com atenção os diversos ritos litúrgicos com os quais a liturgia ordena, consagra ou envia alguém para o serviço missionário, </w:t>
      </w:r>
      <w:r w:rsidRPr="00D20F67">
        <w:rPr>
          <w:rFonts w:ascii="Georgia" w:hAnsi="Georgia"/>
          <w:lang w:val="pt-BR"/>
        </w:rPr>
        <w:lastRenderedPageBreak/>
        <w:t>se verifica um mesmo começo: o chamado (“</w:t>
      </w:r>
      <w:r w:rsidRPr="00D20F67">
        <w:rPr>
          <w:rFonts w:ascii="Georgia" w:hAnsi="Georgia"/>
          <w:i/>
          <w:lang w:val="pt-BR"/>
        </w:rPr>
        <w:t>Aproxima-se aquele que...</w:t>
      </w:r>
      <w:r w:rsidRPr="00D20F67">
        <w:rPr>
          <w:rFonts w:ascii="Georgia" w:hAnsi="Georgia"/>
          <w:lang w:val="pt-BR"/>
        </w:rPr>
        <w:t>”) e em seguida a resposta: “</w:t>
      </w:r>
      <w:r w:rsidRPr="00D20F67">
        <w:rPr>
          <w:rFonts w:ascii="Georgia" w:hAnsi="Georgia"/>
          <w:i/>
          <w:lang w:val="pt-BR"/>
        </w:rPr>
        <w:t>Eis-me aqui</w:t>
      </w:r>
      <w:r w:rsidRPr="00D20F67">
        <w:rPr>
          <w:rFonts w:ascii="Georgia" w:hAnsi="Georgia"/>
          <w:lang w:val="pt-BR"/>
        </w:rPr>
        <w:t>”.</w:t>
      </w:r>
    </w:p>
    <w:p w:rsidR="00350519" w:rsidRPr="00D20F67" w:rsidRDefault="00A44EA5" w:rsidP="00A44EA5">
      <w:pPr>
        <w:spacing w:after="120" w:line="320" w:lineRule="exact"/>
        <w:ind w:firstLine="709"/>
        <w:jc w:val="both"/>
        <w:rPr>
          <w:rFonts w:ascii="Georgia" w:hAnsi="Georgia"/>
          <w:lang w:val="pt-BR"/>
        </w:rPr>
      </w:pPr>
      <w:r w:rsidRPr="00D20F67">
        <w:rPr>
          <w:rFonts w:ascii="Georgia" w:hAnsi="Georgia"/>
          <w:lang w:val="pt-BR"/>
        </w:rPr>
        <w:t>Poder-se-ia pensar – não sem grave prejuízo à teologia do rito – que a colocação de tal chamado no início, fosse simplesmente um ato funcional para dar encaminhamento prático à cerimônia (</w:t>
      </w:r>
      <w:r w:rsidR="00350519" w:rsidRPr="00D20F67">
        <w:rPr>
          <w:rFonts w:ascii="Georgia" w:hAnsi="Georgia"/>
          <w:lang w:val="pt-BR"/>
        </w:rPr>
        <w:t>“</w:t>
      </w:r>
      <w:r w:rsidR="00350519" w:rsidRPr="00D20F67">
        <w:rPr>
          <w:rFonts w:ascii="Georgia" w:hAnsi="Georgia"/>
          <w:i/>
          <w:lang w:val="pt-BR"/>
        </w:rPr>
        <w:t>Tanto p</w:t>
      </w:r>
      <w:r w:rsidR="009A2A01" w:rsidRPr="00D20F67">
        <w:rPr>
          <w:rFonts w:ascii="Georgia" w:hAnsi="Georgia"/>
          <w:i/>
          <w:lang w:val="pt-BR"/>
        </w:rPr>
        <w:t>ara começar</w:t>
      </w:r>
      <w:r w:rsidR="00350519" w:rsidRPr="00D20F67">
        <w:rPr>
          <w:rFonts w:ascii="Georgia" w:hAnsi="Georgia"/>
          <w:i/>
          <w:lang w:val="pt-BR"/>
        </w:rPr>
        <w:t>!</w:t>
      </w:r>
      <w:r w:rsidR="00350519" w:rsidRPr="00D20F67">
        <w:rPr>
          <w:rFonts w:ascii="Georgia" w:hAnsi="Georgia"/>
          <w:lang w:val="pt-BR"/>
        </w:rPr>
        <w:t xml:space="preserve">”). </w:t>
      </w:r>
      <w:r w:rsidR="009A2A01" w:rsidRPr="00D20F67">
        <w:rPr>
          <w:rFonts w:ascii="Georgia" w:hAnsi="Georgia"/>
          <w:lang w:val="pt-BR"/>
        </w:rPr>
        <w:t xml:space="preserve">Ao contrário, a sua colocação na origem é teologicamente importante, </w:t>
      </w:r>
      <w:r w:rsidR="00350519" w:rsidRPr="00D20F67">
        <w:rPr>
          <w:rFonts w:ascii="Georgia" w:hAnsi="Georgia"/>
          <w:lang w:val="pt-BR"/>
        </w:rPr>
        <w:t xml:space="preserve">biblicamente </w:t>
      </w:r>
      <w:r w:rsidR="00357E9A" w:rsidRPr="00D20F67">
        <w:rPr>
          <w:rFonts w:ascii="Georgia" w:hAnsi="Georgia"/>
          <w:lang w:val="pt-BR"/>
        </w:rPr>
        <w:t>f</w:t>
      </w:r>
      <w:r w:rsidR="009A2A01" w:rsidRPr="00D20F67">
        <w:rPr>
          <w:rFonts w:ascii="Georgia" w:hAnsi="Georgia"/>
          <w:lang w:val="pt-BR"/>
        </w:rPr>
        <w:t>undamentada</w:t>
      </w:r>
      <w:r w:rsidR="00350519" w:rsidRPr="00D20F67">
        <w:rPr>
          <w:rFonts w:ascii="Georgia" w:hAnsi="Georgia"/>
          <w:lang w:val="pt-BR"/>
        </w:rPr>
        <w:t xml:space="preserve">, canonicamente </w:t>
      </w:r>
      <w:r w:rsidR="009A2A01" w:rsidRPr="00D20F67">
        <w:rPr>
          <w:rFonts w:ascii="Georgia" w:hAnsi="Georgia"/>
          <w:lang w:val="pt-BR"/>
        </w:rPr>
        <w:t xml:space="preserve">garantida, </w:t>
      </w:r>
      <w:r w:rsidR="00350519" w:rsidRPr="00D20F67">
        <w:rPr>
          <w:rFonts w:ascii="Georgia" w:hAnsi="Georgia"/>
          <w:lang w:val="pt-BR"/>
        </w:rPr>
        <w:t xml:space="preserve">dogmaticamente significativa, </w:t>
      </w:r>
      <w:r w:rsidR="009A2A01" w:rsidRPr="00D20F67">
        <w:rPr>
          <w:rFonts w:ascii="Georgia" w:hAnsi="Georgia"/>
          <w:lang w:val="pt-BR"/>
        </w:rPr>
        <w:t>h</w:t>
      </w:r>
      <w:r w:rsidR="00350519" w:rsidRPr="00D20F67">
        <w:rPr>
          <w:rFonts w:ascii="Georgia" w:hAnsi="Georgia"/>
          <w:lang w:val="pt-BR"/>
        </w:rPr>
        <w:t>umanamente r</w:t>
      </w:r>
      <w:r w:rsidR="009A2A01" w:rsidRPr="00D20F67">
        <w:rPr>
          <w:rFonts w:ascii="Georgia" w:hAnsi="Georgia"/>
          <w:lang w:val="pt-BR"/>
        </w:rPr>
        <w:t>e</w:t>
      </w:r>
      <w:r w:rsidR="00350519" w:rsidRPr="00D20F67">
        <w:rPr>
          <w:rFonts w:ascii="Georgia" w:hAnsi="Georgia"/>
          <w:lang w:val="pt-BR"/>
        </w:rPr>
        <w:t>spe</w:t>
      </w:r>
      <w:r w:rsidR="009A2A01" w:rsidRPr="00D20F67">
        <w:rPr>
          <w:rFonts w:ascii="Georgia" w:hAnsi="Georgia"/>
          <w:lang w:val="pt-BR"/>
        </w:rPr>
        <w:t>i</w:t>
      </w:r>
      <w:r w:rsidR="00350519" w:rsidRPr="00D20F67">
        <w:rPr>
          <w:rFonts w:ascii="Georgia" w:hAnsi="Georgia"/>
          <w:lang w:val="pt-BR"/>
        </w:rPr>
        <w:t xml:space="preserve">tosa e divinamente </w:t>
      </w:r>
      <w:r w:rsidR="009A2A01" w:rsidRPr="00D20F67">
        <w:rPr>
          <w:rFonts w:ascii="Georgia" w:hAnsi="Georgia"/>
          <w:lang w:val="pt-BR"/>
        </w:rPr>
        <w:t>esperada</w:t>
      </w:r>
      <w:r w:rsidR="00350519" w:rsidRPr="00D20F67">
        <w:rPr>
          <w:rFonts w:ascii="Georgia" w:hAnsi="Georgia"/>
          <w:lang w:val="pt-BR"/>
        </w:rPr>
        <w:t>.</w:t>
      </w:r>
    </w:p>
    <w:p w:rsidR="004D032A" w:rsidRPr="00D20F67" w:rsidRDefault="009A2A01" w:rsidP="009A2A01">
      <w:pPr>
        <w:spacing w:after="120" w:line="320" w:lineRule="exact"/>
        <w:ind w:firstLine="709"/>
        <w:jc w:val="both"/>
        <w:rPr>
          <w:rFonts w:ascii="Georgia" w:hAnsi="Georgia"/>
          <w:lang w:val="pt-BR"/>
        </w:rPr>
      </w:pPr>
      <w:r w:rsidRPr="00D20F67">
        <w:rPr>
          <w:rFonts w:ascii="Georgia" w:hAnsi="Georgia"/>
          <w:lang w:val="pt-BR"/>
        </w:rPr>
        <w:t xml:space="preserve">No início do nosso itinerário vocacional existe um </w:t>
      </w:r>
      <w:r w:rsidR="00872AF8" w:rsidRPr="00D20F67">
        <w:rPr>
          <w:rFonts w:ascii="Georgia" w:hAnsi="Georgia"/>
          <w:lang w:val="pt-BR"/>
        </w:rPr>
        <w:t>“</w:t>
      </w:r>
      <w:r w:rsidR="00511E25" w:rsidRPr="00D20F67">
        <w:rPr>
          <w:rFonts w:ascii="Georgia" w:hAnsi="Georgia"/>
          <w:i/>
          <w:lang w:val="pt-BR"/>
        </w:rPr>
        <w:t>E</w:t>
      </w:r>
      <w:r w:rsidRPr="00D20F67">
        <w:rPr>
          <w:rFonts w:ascii="Georgia" w:hAnsi="Georgia"/>
          <w:i/>
          <w:lang w:val="pt-BR"/>
        </w:rPr>
        <w:t>is-me aqui</w:t>
      </w:r>
      <w:r w:rsidR="00872AF8" w:rsidRPr="00D20F67">
        <w:rPr>
          <w:rFonts w:ascii="Georgia" w:hAnsi="Georgia"/>
          <w:lang w:val="pt-BR"/>
        </w:rPr>
        <w:t>”</w:t>
      </w:r>
      <w:r w:rsidR="00511E25" w:rsidRPr="00D20F67">
        <w:rPr>
          <w:rFonts w:ascii="Georgia" w:hAnsi="Georgia"/>
          <w:lang w:val="pt-BR"/>
        </w:rPr>
        <w:t>. N</w:t>
      </w:r>
      <w:r w:rsidRPr="00D20F67">
        <w:rPr>
          <w:rFonts w:ascii="Georgia" w:hAnsi="Georgia"/>
          <w:lang w:val="pt-BR"/>
        </w:rPr>
        <w:t xml:space="preserve">ão uma palavra descritiva, mas a expressão de uma ação verdadeira e própria, cumprida por um sujeito livre e consciente (Liberdade e Consciência são as duas exigências fundamentais, </w:t>
      </w:r>
      <w:r w:rsidR="00B70788" w:rsidRPr="00D20F67">
        <w:rPr>
          <w:rFonts w:ascii="Georgia" w:hAnsi="Georgia"/>
          <w:i/>
          <w:lang w:val="pt-BR"/>
        </w:rPr>
        <w:t>condi</w:t>
      </w:r>
      <w:r w:rsidRPr="00D20F67">
        <w:rPr>
          <w:rFonts w:ascii="Georgia" w:hAnsi="Georgia"/>
          <w:i/>
          <w:lang w:val="pt-BR"/>
        </w:rPr>
        <w:t>c</w:t>
      </w:r>
      <w:r w:rsidR="00B70788" w:rsidRPr="00D20F67">
        <w:rPr>
          <w:rFonts w:ascii="Georgia" w:hAnsi="Georgia"/>
          <w:i/>
          <w:lang w:val="pt-BR"/>
        </w:rPr>
        <w:t>io sine qua non</w:t>
      </w:r>
      <w:r w:rsidR="00B70788" w:rsidRPr="00D20F67">
        <w:rPr>
          <w:rFonts w:ascii="Georgia" w:hAnsi="Georgia"/>
          <w:lang w:val="pt-BR"/>
        </w:rPr>
        <w:t xml:space="preserve">, </w:t>
      </w:r>
      <w:r w:rsidR="00966DE2" w:rsidRPr="00D20F67">
        <w:rPr>
          <w:rFonts w:ascii="Georgia" w:hAnsi="Georgia"/>
          <w:lang w:val="pt-BR"/>
        </w:rPr>
        <w:t>p</w:t>
      </w:r>
      <w:r w:rsidRPr="00D20F67">
        <w:rPr>
          <w:rFonts w:ascii="Georgia" w:hAnsi="Georgia"/>
          <w:lang w:val="pt-BR"/>
        </w:rPr>
        <w:t>ara poder entrar legitimamente no Rito</w:t>
      </w:r>
      <w:r w:rsidR="00966DE2" w:rsidRPr="00D20F67">
        <w:rPr>
          <w:rFonts w:ascii="Georgia" w:hAnsi="Georgia"/>
          <w:lang w:val="pt-BR"/>
        </w:rPr>
        <w:t>)</w:t>
      </w:r>
      <w:r w:rsidR="002E1EAE" w:rsidRPr="00D20F67">
        <w:rPr>
          <w:rFonts w:ascii="Georgia" w:hAnsi="Georgia"/>
          <w:lang w:val="pt-BR"/>
        </w:rPr>
        <w:t>.</w:t>
      </w:r>
      <w:r w:rsidR="004D032A" w:rsidRPr="00D20F67">
        <w:rPr>
          <w:rFonts w:ascii="Georgia" w:hAnsi="Georgia"/>
          <w:lang w:val="pt-BR"/>
        </w:rPr>
        <w:t xml:space="preserve"> </w:t>
      </w:r>
      <w:r w:rsidRPr="00D20F67">
        <w:rPr>
          <w:rFonts w:ascii="Georgia" w:hAnsi="Georgia"/>
          <w:lang w:val="pt-BR"/>
        </w:rPr>
        <w:t>É a afirmação de um estado de ânimo, semelhante àquele que foi vivido e manifestado por Maria</w:t>
      </w:r>
      <w:r w:rsidR="004D032A" w:rsidRPr="00D20F67">
        <w:rPr>
          <w:rFonts w:ascii="Georgia" w:hAnsi="Georgia"/>
          <w:lang w:val="pt-BR"/>
        </w:rPr>
        <w:t>: “E</w:t>
      </w:r>
      <w:r w:rsidRPr="00D20F67">
        <w:rPr>
          <w:rFonts w:ascii="Georgia" w:hAnsi="Georgia"/>
          <w:lang w:val="pt-BR"/>
        </w:rPr>
        <w:t>is-me aqui</w:t>
      </w:r>
      <w:r w:rsidR="004D032A" w:rsidRPr="00D20F67">
        <w:rPr>
          <w:rFonts w:ascii="Georgia" w:hAnsi="Georgia"/>
          <w:lang w:val="pt-BR"/>
        </w:rPr>
        <w:t xml:space="preserve">, </w:t>
      </w:r>
      <w:r w:rsidRPr="00D20F67">
        <w:rPr>
          <w:rFonts w:ascii="Georgia" w:hAnsi="Georgia"/>
          <w:lang w:val="pt-BR"/>
        </w:rPr>
        <w:t>estou totalmente à disposição do projeto divino de salvação</w:t>
      </w:r>
      <w:r w:rsidR="004D032A" w:rsidRPr="00D20F67">
        <w:rPr>
          <w:rFonts w:ascii="Georgia" w:hAnsi="Georgia"/>
          <w:lang w:val="pt-BR"/>
        </w:rPr>
        <w:t>”.</w:t>
      </w:r>
    </w:p>
    <w:p w:rsidR="00F627C7" w:rsidRPr="00D20F67" w:rsidRDefault="009A2A01" w:rsidP="009A2A01">
      <w:pPr>
        <w:spacing w:after="120" w:line="320" w:lineRule="exact"/>
        <w:ind w:firstLine="709"/>
        <w:jc w:val="both"/>
        <w:rPr>
          <w:rFonts w:ascii="Georgia" w:hAnsi="Georgia"/>
          <w:lang w:val="pt-BR"/>
        </w:rPr>
      </w:pPr>
      <w:r w:rsidRPr="00D20F67">
        <w:rPr>
          <w:rFonts w:ascii="Georgia" w:hAnsi="Georgia"/>
          <w:lang w:val="pt-BR"/>
        </w:rPr>
        <w:t>O ponto de partida, sem o qual não se constrói nada, é a disponibilidade. Depois, o rito prossegue o seu dinamismo e, da disponibilidade (Eis-me aqui!), indicará que o serviço</w:t>
      </w:r>
      <w:r w:rsidR="00F627C7" w:rsidRPr="00D20F67">
        <w:rPr>
          <w:rFonts w:ascii="Georgia" w:hAnsi="Georgia"/>
          <w:lang w:val="pt-BR"/>
        </w:rPr>
        <w:t>/minist</w:t>
      </w:r>
      <w:r w:rsidRPr="00D20F67">
        <w:rPr>
          <w:rFonts w:ascii="Georgia" w:hAnsi="Georgia"/>
          <w:lang w:val="pt-BR"/>
        </w:rPr>
        <w:t>ério assumido deve estar direcionado para a comunhão (da qual é sinal o abraço no final do rito), através do amor obediente (na ordenação sacerdotal manifestada através da resposta às quatro perguntas do “Queres</w:t>
      </w:r>
      <w:r w:rsidR="00DE3CFC" w:rsidRPr="00D20F67">
        <w:rPr>
          <w:rFonts w:ascii="Georgia" w:hAnsi="Georgia"/>
          <w:lang w:val="pt-BR"/>
        </w:rPr>
        <w:t>?” e u</w:t>
      </w:r>
      <w:r w:rsidRPr="00D20F67">
        <w:rPr>
          <w:rFonts w:ascii="Georgia" w:hAnsi="Georgia"/>
          <w:lang w:val="pt-BR"/>
        </w:rPr>
        <w:t xml:space="preserve">ma do </w:t>
      </w:r>
      <w:r w:rsidR="00DE3CFC" w:rsidRPr="00D20F67">
        <w:rPr>
          <w:rFonts w:ascii="Georgia" w:hAnsi="Georgia"/>
          <w:lang w:val="pt-BR"/>
        </w:rPr>
        <w:t>“Promet</w:t>
      </w:r>
      <w:r w:rsidRPr="00D20F67">
        <w:rPr>
          <w:rFonts w:ascii="Georgia" w:hAnsi="Georgia"/>
          <w:lang w:val="pt-BR"/>
        </w:rPr>
        <w:t>e</w:t>
      </w:r>
      <w:r w:rsidR="00DE3CFC" w:rsidRPr="00D20F67">
        <w:rPr>
          <w:rFonts w:ascii="Georgia" w:hAnsi="Georgia"/>
          <w:lang w:val="pt-BR"/>
        </w:rPr>
        <w:t>?”)</w:t>
      </w:r>
      <w:r w:rsidR="00F627C7" w:rsidRPr="00D20F67">
        <w:rPr>
          <w:rFonts w:ascii="Georgia" w:hAnsi="Georgia"/>
          <w:lang w:val="pt-BR"/>
        </w:rPr>
        <w:t xml:space="preserve"> e a </w:t>
      </w:r>
      <w:r w:rsidRPr="00D20F67">
        <w:rPr>
          <w:rFonts w:ascii="Georgia" w:hAnsi="Georgia"/>
          <w:lang w:val="pt-BR"/>
        </w:rPr>
        <w:t>entrega total (prostração). Todos os ritos destinados ao serviço ministerial ou à consagração, portanto também o da Profissão, tem o mesmo dinamismo: da disponibilidade à comunhão, através da manifestação do amor obediente. Deste modo, a liturgia faz de nós o ministro</w:t>
      </w:r>
      <w:r w:rsidR="005763FF" w:rsidRPr="00D20F67">
        <w:rPr>
          <w:rFonts w:ascii="Georgia" w:hAnsi="Georgia"/>
          <w:lang w:val="pt-BR"/>
        </w:rPr>
        <w:t>/servo</w:t>
      </w:r>
      <w:r w:rsidR="00F627C7" w:rsidRPr="00D20F67">
        <w:rPr>
          <w:rFonts w:ascii="Georgia" w:hAnsi="Georgia"/>
          <w:lang w:val="pt-BR"/>
        </w:rPr>
        <w:t>,</w:t>
      </w:r>
      <w:r w:rsidR="00650CDE" w:rsidRPr="00D20F67">
        <w:rPr>
          <w:rFonts w:ascii="Georgia" w:hAnsi="Georgia"/>
          <w:lang w:val="pt-BR"/>
        </w:rPr>
        <w:t xml:space="preserve"> dispon</w:t>
      </w:r>
      <w:r w:rsidRPr="00D20F67">
        <w:rPr>
          <w:rFonts w:ascii="Georgia" w:hAnsi="Georgia"/>
          <w:lang w:val="pt-BR"/>
        </w:rPr>
        <w:t>ível, totalmente nas mãos do Senhor</w:t>
      </w:r>
      <w:r w:rsidR="00650CDE" w:rsidRPr="00D20F67">
        <w:rPr>
          <w:rFonts w:ascii="Georgia" w:hAnsi="Georgia"/>
          <w:lang w:val="pt-BR"/>
        </w:rPr>
        <w:t>.</w:t>
      </w:r>
      <w:r w:rsidR="006F35D9" w:rsidRPr="00D20F67">
        <w:rPr>
          <w:rFonts w:ascii="Georgia" w:hAnsi="Georgia"/>
          <w:lang w:val="pt-BR"/>
        </w:rPr>
        <w:t xml:space="preserve"> </w:t>
      </w:r>
    </w:p>
    <w:p w:rsidR="007E6156" w:rsidRPr="00D20F67" w:rsidRDefault="009A2A01" w:rsidP="00BC3113">
      <w:pPr>
        <w:spacing w:after="120" w:line="320" w:lineRule="exact"/>
        <w:ind w:firstLine="709"/>
        <w:jc w:val="both"/>
        <w:rPr>
          <w:rFonts w:ascii="Georgia" w:hAnsi="Georgia"/>
          <w:lang w:val="pt-BR"/>
        </w:rPr>
      </w:pPr>
      <w:r w:rsidRPr="00D20F67">
        <w:rPr>
          <w:rFonts w:ascii="Georgia" w:hAnsi="Georgia"/>
          <w:i/>
          <w:lang w:val="pt-BR"/>
        </w:rPr>
        <w:t>No princípio</w:t>
      </w:r>
      <w:r w:rsidR="00D5225E" w:rsidRPr="00D20F67">
        <w:rPr>
          <w:rFonts w:ascii="Georgia" w:hAnsi="Georgia"/>
          <w:i/>
          <w:lang w:val="pt-BR"/>
        </w:rPr>
        <w:t xml:space="preserve"> </w:t>
      </w:r>
      <w:r w:rsidR="00D5225E" w:rsidRPr="00D20F67">
        <w:rPr>
          <w:rFonts w:ascii="Georgia" w:hAnsi="Georgia"/>
          <w:lang w:val="pt-BR"/>
        </w:rPr>
        <w:t>– p</w:t>
      </w:r>
      <w:r w:rsidRPr="00D20F67">
        <w:rPr>
          <w:rFonts w:ascii="Georgia" w:hAnsi="Georgia"/>
          <w:lang w:val="pt-BR"/>
        </w:rPr>
        <w:t xml:space="preserve">ara </w:t>
      </w:r>
      <w:r w:rsidR="00F627C7" w:rsidRPr="00D20F67">
        <w:rPr>
          <w:rFonts w:ascii="Georgia" w:hAnsi="Georgia"/>
          <w:lang w:val="pt-BR"/>
        </w:rPr>
        <w:t xml:space="preserve">Maria e </w:t>
      </w:r>
      <w:r w:rsidR="00D5225E" w:rsidRPr="00D20F67">
        <w:rPr>
          <w:rFonts w:ascii="Georgia" w:hAnsi="Georgia"/>
          <w:lang w:val="pt-BR"/>
        </w:rPr>
        <w:t>p</w:t>
      </w:r>
      <w:r w:rsidRPr="00D20F67">
        <w:rPr>
          <w:rFonts w:ascii="Georgia" w:hAnsi="Georgia"/>
          <w:lang w:val="pt-BR"/>
        </w:rPr>
        <w:t>ara nós</w:t>
      </w:r>
      <w:r w:rsidR="00D5225E" w:rsidRPr="00D20F67">
        <w:rPr>
          <w:rFonts w:ascii="Georgia" w:hAnsi="Georgia"/>
          <w:lang w:val="pt-BR"/>
        </w:rPr>
        <w:t xml:space="preserve"> </w:t>
      </w:r>
      <w:r w:rsidRPr="00D20F67">
        <w:rPr>
          <w:rFonts w:ascii="Georgia" w:hAnsi="Georgia"/>
          <w:lang w:val="pt-BR"/>
        </w:rPr>
        <w:t>–</w:t>
      </w:r>
      <w:r w:rsidR="00D5225E" w:rsidRPr="00D20F67">
        <w:rPr>
          <w:rFonts w:ascii="Georgia" w:hAnsi="Georgia"/>
          <w:lang w:val="pt-BR"/>
        </w:rPr>
        <w:t xml:space="preserve"> </w:t>
      </w:r>
      <w:r w:rsidRPr="00D20F67">
        <w:rPr>
          <w:rFonts w:ascii="Georgia" w:hAnsi="Georgia"/>
          <w:lang w:val="pt-BR"/>
        </w:rPr>
        <w:t xml:space="preserve">existe um </w:t>
      </w:r>
      <w:r w:rsidR="00F627C7" w:rsidRPr="00D20F67">
        <w:rPr>
          <w:rFonts w:ascii="Georgia" w:hAnsi="Georgia"/>
          <w:i/>
          <w:lang w:val="pt-BR"/>
        </w:rPr>
        <w:t>E</w:t>
      </w:r>
      <w:r w:rsidRPr="00D20F67">
        <w:rPr>
          <w:rFonts w:ascii="Georgia" w:hAnsi="Georgia"/>
          <w:i/>
          <w:lang w:val="pt-BR"/>
        </w:rPr>
        <w:t>is-me aqui</w:t>
      </w:r>
      <w:r w:rsidR="00F627C7" w:rsidRPr="00D20F67">
        <w:rPr>
          <w:rFonts w:ascii="Georgia" w:hAnsi="Georgia"/>
          <w:lang w:val="pt-BR"/>
        </w:rPr>
        <w:t>, pronuncia</w:t>
      </w:r>
      <w:r w:rsidRPr="00D20F67">
        <w:rPr>
          <w:rFonts w:ascii="Georgia" w:hAnsi="Georgia"/>
          <w:lang w:val="pt-BR"/>
        </w:rPr>
        <w:t>d</w:t>
      </w:r>
      <w:r w:rsidR="00F627C7" w:rsidRPr="00D20F67">
        <w:rPr>
          <w:rFonts w:ascii="Georgia" w:hAnsi="Georgia"/>
          <w:lang w:val="pt-BR"/>
        </w:rPr>
        <w:t xml:space="preserve">o </w:t>
      </w:r>
      <w:r w:rsidRPr="00D20F67">
        <w:rPr>
          <w:rFonts w:ascii="Georgia" w:hAnsi="Georgia"/>
          <w:lang w:val="pt-BR"/>
        </w:rPr>
        <w:t xml:space="preserve">de </w:t>
      </w:r>
      <w:r w:rsidR="00F627C7" w:rsidRPr="00D20F67">
        <w:rPr>
          <w:rFonts w:ascii="Georgia" w:hAnsi="Georgia"/>
          <w:lang w:val="pt-BR"/>
        </w:rPr>
        <w:t>modo li</w:t>
      </w:r>
      <w:r w:rsidRPr="00D20F67">
        <w:rPr>
          <w:rFonts w:ascii="Georgia" w:hAnsi="Georgia"/>
          <w:lang w:val="pt-BR"/>
        </w:rPr>
        <w:t>vre e consciente</w:t>
      </w:r>
      <w:r w:rsidR="00F627C7" w:rsidRPr="00D20F67">
        <w:rPr>
          <w:rFonts w:ascii="Georgia" w:hAnsi="Georgia"/>
          <w:lang w:val="pt-BR"/>
        </w:rPr>
        <w:t xml:space="preserve">. </w:t>
      </w:r>
      <w:r w:rsidR="00BC3113" w:rsidRPr="00D20F67">
        <w:rPr>
          <w:rFonts w:ascii="Georgia" w:hAnsi="Georgia"/>
          <w:lang w:val="pt-BR"/>
        </w:rPr>
        <w:t xml:space="preserve">No início o rito nos colocou no meio do povo, escutamos uma voz que chamava, podíamos permanecer em nosso lugar ou decidir por uma outra estrada, mas nos levantamos e respondemos ritualmente, consagrando a nossa disponibilidade, </w:t>
      </w:r>
      <w:r w:rsidR="0004210A" w:rsidRPr="00D20F67">
        <w:rPr>
          <w:rFonts w:ascii="Georgia" w:hAnsi="Georgia"/>
          <w:i/>
          <w:lang w:val="pt-BR"/>
        </w:rPr>
        <w:t>“</w:t>
      </w:r>
      <w:r w:rsidR="00F627C7" w:rsidRPr="00D20F67">
        <w:rPr>
          <w:rFonts w:ascii="Georgia" w:hAnsi="Georgia"/>
          <w:i/>
          <w:lang w:val="pt-BR"/>
        </w:rPr>
        <w:t>E</w:t>
      </w:r>
      <w:r w:rsidR="00BC3113" w:rsidRPr="00D20F67">
        <w:rPr>
          <w:rFonts w:ascii="Georgia" w:hAnsi="Georgia"/>
          <w:i/>
          <w:lang w:val="pt-BR"/>
        </w:rPr>
        <w:t>is-me aqui</w:t>
      </w:r>
      <w:r w:rsidR="00F627C7" w:rsidRPr="00D20F67">
        <w:rPr>
          <w:rFonts w:ascii="Georgia" w:hAnsi="Georgia"/>
          <w:i/>
          <w:lang w:val="pt-BR"/>
        </w:rPr>
        <w:t>!</w:t>
      </w:r>
      <w:r w:rsidR="0004210A" w:rsidRPr="00D20F67">
        <w:rPr>
          <w:rFonts w:ascii="Georgia" w:hAnsi="Georgia"/>
          <w:i/>
          <w:lang w:val="pt-BR"/>
        </w:rPr>
        <w:t>”</w:t>
      </w:r>
      <w:r w:rsidR="0004210A" w:rsidRPr="00D20F67">
        <w:rPr>
          <w:rFonts w:ascii="Georgia" w:hAnsi="Georgia"/>
          <w:lang w:val="pt-BR"/>
        </w:rPr>
        <w:t>.</w:t>
      </w:r>
      <w:r w:rsidR="00F627C7" w:rsidRPr="00D20F67">
        <w:rPr>
          <w:rFonts w:ascii="Georgia" w:hAnsi="Georgia"/>
          <w:lang w:val="pt-BR"/>
        </w:rPr>
        <w:t xml:space="preserve"> </w:t>
      </w:r>
      <w:r w:rsidR="00BC3113" w:rsidRPr="00D20F67">
        <w:rPr>
          <w:rFonts w:ascii="Georgia" w:hAnsi="Georgia"/>
          <w:lang w:val="pt-BR"/>
        </w:rPr>
        <w:t>Depois, no decorrer dos dias, pouco a pouco, descobrimos o conteúdo e as consequências daquela resposta porque aquele “Eis-me aqui” nos deu um futuro. Mas é verdadeiro também, que o que era, para nós, apenas esperança e futuro, para o Senhor era já “presente”</w:t>
      </w:r>
      <w:r w:rsidR="00550C02" w:rsidRPr="00D20F67">
        <w:rPr>
          <w:rFonts w:ascii="Georgia" w:hAnsi="Georgia"/>
          <w:lang w:val="pt-BR"/>
        </w:rPr>
        <w:t xml:space="preserve"> (“</w:t>
      </w:r>
      <w:r w:rsidR="00BC3113" w:rsidRPr="00D20F67">
        <w:rPr>
          <w:rFonts w:ascii="Georgia" w:hAnsi="Georgia"/>
          <w:i/>
          <w:lang w:val="pt-BR"/>
        </w:rPr>
        <w:t>Sabes todas as minhas trilhas; a palavra não chegou ainda à língua e tu, Senhor, já a conheces toda</w:t>
      </w:r>
      <w:r w:rsidR="00550C02" w:rsidRPr="00D20F67">
        <w:rPr>
          <w:rFonts w:ascii="Georgia" w:hAnsi="Georgia"/>
          <w:lang w:val="pt-BR"/>
        </w:rPr>
        <w:t>!”, Sal 138).</w:t>
      </w:r>
      <w:r w:rsidR="00F55B52" w:rsidRPr="00D20F67">
        <w:rPr>
          <w:rFonts w:ascii="Georgia" w:hAnsi="Georgia"/>
          <w:lang w:val="pt-BR"/>
        </w:rPr>
        <w:t xml:space="preserve"> </w:t>
      </w:r>
      <w:r w:rsidR="006F0CBA" w:rsidRPr="00D20F67">
        <w:rPr>
          <w:rFonts w:ascii="Georgia" w:hAnsi="Georgia"/>
          <w:lang w:val="pt-BR"/>
        </w:rPr>
        <w:t>Tu</w:t>
      </w:r>
      <w:r w:rsidR="00BC3113" w:rsidRPr="00D20F67">
        <w:rPr>
          <w:rFonts w:ascii="Georgia" w:hAnsi="Georgia"/>
          <w:lang w:val="pt-BR"/>
        </w:rPr>
        <w:t>d</w:t>
      </w:r>
      <w:r w:rsidR="006F0CBA" w:rsidRPr="00D20F67">
        <w:rPr>
          <w:rFonts w:ascii="Georgia" w:hAnsi="Georgia"/>
          <w:lang w:val="pt-BR"/>
        </w:rPr>
        <w:t>o previsto, concentra</w:t>
      </w:r>
      <w:r w:rsidR="00BC3113" w:rsidRPr="00D20F67">
        <w:rPr>
          <w:rFonts w:ascii="Georgia" w:hAnsi="Georgia"/>
          <w:lang w:val="pt-BR"/>
        </w:rPr>
        <w:t>d</w:t>
      </w:r>
      <w:r w:rsidR="006F0CBA" w:rsidRPr="00D20F67">
        <w:rPr>
          <w:rFonts w:ascii="Georgia" w:hAnsi="Georgia"/>
          <w:lang w:val="pt-BR"/>
        </w:rPr>
        <w:t>o, registra</w:t>
      </w:r>
      <w:r w:rsidR="00BC3113" w:rsidRPr="00D20F67">
        <w:rPr>
          <w:rFonts w:ascii="Georgia" w:hAnsi="Georgia"/>
          <w:lang w:val="pt-BR"/>
        </w:rPr>
        <w:t>d</w:t>
      </w:r>
      <w:r w:rsidR="006F0CBA" w:rsidRPr="00D20F67">
        <w:rPr>
          <w:rFonts w:ascii="Georgia" w:hAnsi="Georgia"/>
          <w:lang w:val="pt-BR"/>
        </w:rPr>
        <w:t xml:space="preserve">o. </w:t>
      </w:r>
      <w:r w:rsidR="00BC3113" w:rsidRPr="00D20F67">
        <w:rPr>
          <w:rFonts w:ascii="Georgia" w:hAnsi="Georgia"/>
          <w:lang w:val="pt-BR"/>
        </w:rPr>
        <w:t xml:space="preserve">Na verdade aquele “Eis-me aqui” é o nosso </w:t>
      </w:r>
      <w:r w:rsidR="006F0CBA" w:rsidRPr="00D20F67">
        <w:rPr>
          <w:rFonts w:ascii="Georgia" w:hAnsi="Georgia"/>
          <w:lang w:val="pt-BR"/>
        </w:rPr>
        <w:t>“DNA voca</w:t>
      </w:r>
      <w:r w:rsidR="00BC3113" w:rsidRPr="00D20F67">
        <w:rPr>
          <w:rFonts w:ascii="Georgia" w:hAnsi="Georgia"/>
          <w:lang w:val="pt-BR"/>
        </w:rPr>
        <w:t>c</w:t>
      </w:r>
      <w:r w:rsidR="006F0CBA" w:rsidRPr="00D20F67">
        <w:rPr>
          <w:rFonts w:ascii="Georgia" w:hAnsi="Georgia"/>
          <w:lang w:val="pt-BR"/>
        </w:rPr>
        <w:t xml:space="preserve">ional” </w:t>
      </w:r>
      <w:r w:rsidR="00BC3113" w:rsidRPr="00D20F67">
        <w:rPr>
          <w:rFonts w:ascii="Georgia" w:hAnsi="Georgia"/>
          <w:lang w:val="pt-BR"/>
        </w:rPr>
        <w:t>que se desenvolve pouco a pouco, dia após dia, em nossa história</w:t>
      </w:r>
      <w:r w:rsidR="00550C02" w:rsidRPr="00D20F67">
        <w:rPr>
          <w:rFonts w:ascii="Georgia" w:hAnsi="Georgia"/>
          <w:lang w:val="pt-BR"/>
        </w:rPr>
        <w:t>:</w:t>
      </w:r>
      <w:r w:rsidR="00F55B52" w:rsidRPr="00D20F67">
        <w:rPr>
          <w:rFonts w:ascii="Georgia" w:hAnsi="Georgia"/>
          <w:lang w:val="pt-BR"/>
        </w:rPr>
        <w:t xml:space="preserve"> “</w:t>
      </w:r>
      <w:r w:rsidR="00F55B52" w:rsidRPr="00D20F67">
        <w:rPr>
          <w:rFonts w:ascii="Georgia" w:hAnsi="Georgia"/>
          <w:i/>
          <w:lang w:val="pt-BR"/>
        </w:rPr>
        <w:t>Tu segu</w:t>
      </w:r>
      <w:r w:rsidR="00BC3113" w:rsidRPr="00D20F67">
        <w:rPr>
          <w:rFonts w:ascii="Georgia" w:hAnsi="Georgia"/>
          <w:i/>
          <w:lang w:val="pt-BR"/>
        </w:rPr>
        <w:t>e-</w:t>
      </w:r>
      <w:r w:rsidR="00F55B52" w:rsidRPr="00D20F67">
        <w:rPr>
          <w:rFonts w:ascii="Georgia" w:hAnsi="Georgia"/>
          <w:i/>
          <w:lang w:val="pt-BR"/>
        </w:rPr>
        <w:t>m</w:t>
      </w:r>
      <w:r w:rsidR="00BC3113" w:rsidRPr="00D20F67">
        <w:rPr>
          <w:rFonts w:ascii="Georgia" w:hAnsi="Georgia"/>
          <w:i/>
          <w:lang w:val="pt-BR"/>
        </w:rPr>
        <w:t>e</w:t>
      </w:r>
      <w:r w:rsidR="00F55B52" w:rsidRPr="00D20F67">
        <w:rPr>
          <w:rFonts w:ascii="Georgia" w:hAnsi="Georgia"/>
          <w:i/>
          <w:lang w:val="pt-BR"/>
        </w:rPr>
        <w:t>!</w:t>
      </w:r>
      <w:r w:rsidR="00F55B52" w:rsidRPr="00D20F67">
        <w:rPr>
          <w:rFonts w:ascii="Georgia" w:hAnsi="Georgia"/>
          <w:lang w:val="pt-BR"/>
        </w:rPr>
        <w:t xml:space="preserve">” (cfr. </w:t>
      </w:r>
      <w:r w:rsidR="00BC3113" w:rsidRPr="00D20F67">
        <w:rPr>
          <w:rFonts w:ascii="Georgia" w:hAnsi="Georgia"/>
          <w:lang w:val="pt-BR"/>
        </w:rPr>
        <w:t>Jo</w:t>
      </w:r>
      <w:r w:rsidR="00F55B52" w:rsidRPr="00D20F67">
        <w:rPr>
          <w:rFonts w:ascii="Georgia" w:hAnsi="Georgia"/>
          <w:lang w:val="pt-BR"/>
        </w:rPr>
        <w:t xml:space="preserve"> 21, 22).</w:t>
      </w:r>
    </w:p>
    <w:p w:rsidR="00E42BD1" w:rsidRPr="00D20F67" w:rsidRDefault="007E6156" w:rsidP="00376F31">
      <w:pPr>
        <w:spacing w:after="120" w:line="320" w:lineRule="exact"/>
        <w:ind w:firstLine="709"/>
        <w:jc w:val="both"/>
        <w:rPr>
          <w:rFonts w:ascii="Georgia" w:hAnsi="Georgia"/>
          <w:lang w:val="pt-BR"/>
        </w:rPr>
      </w:pPr>
      <w:r w:rsidRPr="00D20F67">
        <w:rPr>
          <w:rFonts w:ascii="Georgia" w:hAnsi="Georgia"/>
          <w:lang w:val="pt-BR"/>
        </w:rPr>
        <w:t xml:space="preserve">Caros Confrades, que o tempo de Advento nos ajude a compreender, ainda mais, a profundidade e o significado do nosso “Eis-me aqui”, na salutar recordação do nosso “primeiro Eis-me aqui” (o primeiro amor). Para ajudar-nos podemos nos deixar inspirar pelo testemunho de vida do nosso Pai Fundador que, até o fim, se disse totalmente disponível ao Senhor: </w:t>
      </w:r>
      <w:r w:rsidR="00E559E5" w:rsidRPr="00D20F67">
        <w:rPr>
          <w:rFonts w:ascii="Georgia" w:hAnsi="Georgia"/>
          <w:lang w:val="pt-BR"/>
        </w:rPr>
        <w:t>“</w:t>
      </w:r>
      <w:r w:rsidR="00E42BD1" w:rsidRPr="00D20F67">
        <w:rPr>
          <w:rFonts w:ascii="Georgia" w:hAnsi="Georgia"/>
          <w:i/>
          <w:lang w:val="pt-BR"/>
        </w:rPr>
        <w:t>S</w:t>
      </w:r>
      <w:r w:rsidRPr="00D20F67">
        <w:rPr>
          <w:rFonts w:ascii="Georgia" w:hAnsi="Georgia"/>
          <w:i/>
          <w:lang w:val="pt-BR"/>
        </w:rPr>
        <w:t>i</w:t>
      </w:r>
      <w:r w:rsidR="00E42BD1" w:rsidRPr="00D20F67">
        <w:rPr>
          <w:rFonts w:ascii="Georgia" w:hAnsi="Georgia"/>
          <w:i/>
          <w:lang w:val="pt-BR"/>
        </w:rPr>
        <w:t xml:space="preserve">nto, </w:t>
      </w:r>
      <w:r w:rsidRPr="00D20F67">
        <w:rPr>
          <w:rFonts w:ascii="Georgia" w:hAnsi="Georgia"/>
          <w:i/>
          <w:lang w:val="pt-BR"/>
        </w:rPr>
        <w:t>ag</w:t>
      </w:r>
      <w:r w:rsidR="00E42BD1" w:rsidRPr="00D20F67">
        <w:rPr>
          <w:rFonts w:ascii="Georgia" w:hAnsi="Georgia"/>
          <w:i/>
          <w:lang w:val="pt-BR"/>
        </w:rPr>
        <w:t xml:space="preserve">ora </w:t>
      </w:r>
      <w:r w:rsidRPr="00D20F67">
        <w:rPr>
          <w:rFonts w:ascii="Georgia" w:hAnsi="Georgia"/>
          <w:i/>
          <w:lang w:val="pt-BR"/>
        </w:rPr>
        <w:t>mais do que nunca, de ser um pobre trapo inútil</w:t>
      </w:r>
      <w:r w:rsidR="00E42BD1" w:rsidRPr="00D20F67">
        <w:rPr>
          <w:rFonts w:ascii="Georgia" w:hAnsi="Georgia"/>
          <w:i/>
          <w:lang w:val="pt-BR"/>
        </w:rPr>
        <w:t>: confio n</w:t>
      </w:r>
      <w:r w:rsidRPr="00D20F67">
        <w:rPr>
          <w:rFonts w:ascii="Georgia" w:hAnsi="Georgia"/>
          <w:i/>
          <w:lang w:val="pt-BR"/>
        </w:rPr>
        <w:t>a misericórdia do Senhor</w:t>
      </w:r>
      <w:r w:rsidR="00F503A4" w:rsidRPr="00D20F67">
        <w:rPr>
          <w:rFonts w:ascii="Georgia" w:hAnsi="Georgia"/>
          <w:i/>
          <w:lang w:val="pt-BR"/>
        </w:rPr>
        <w:t xml:space="preserve"> e nas orações</w:t>
      </w:r>
      <w:r w:rsidR="00E559E5" w:rsidRPr="00D20F67">
        <w:rPr>
          <w:rFonts w:ascii="Georgia" w:hAnsi="Georgia"/>
          <w:i/>
          <w:lang w:val="pt-BR"/>
        </w:rPr>
        <w:t xml:space="preserve"> (…) </w:t>
      </w:r>
      <w:r w:rsidR="00E42BD1" w:rsidRPr="00D20F67">
        <w:rPr>
          <w:rFonts w:ascii="Georgia" w:hAnsi="Georgia"/>
          <w:i/>
          <w:lang w:val="pt-BR"/>
        </w:rPr>
        <w:t>P</w:t>
      </w:r>
      <w:r w:rsidR="00F503A4" w:rsidRPr="00D20F67">
        <w:rPr>
          <w:rFonts w:ascii="Georgia" w:hAnsi="Georgia"/>
          <w:i/>
          <w:lang w:val="pt-BR"/>
        </w:rPr>
        <w:t xml:space="preserve">or aquele pouco que o Senhor desejar de mim, </w:t>
      </w:r>
      <w:r w:rsidR="00F503A4" w:rsidRPr="00D20F67">
        <w:rPr>
          <w:rFonts w:ascii="Georgia" w:hAnsi="Georgia"/>
          <w:b/>
          <w:i/>
          <w:lang w:val="pt-BR"/>
        </w:rPr>
        <w:t xml:space="preserve">Eis-me </w:t>
      </w:r>
      <w:r w:rsidR="00E42BD1" w:rsidRPr="00D20F67">
        <w:rPr>
          <w:rFonts w:ascii="Georgia" w:hAnsi="Georgia"/>
          <w:b/>
          <w:i/>
          <w:lang w:val="pt-BR"/>
        </w:rPr>
        <w:t>pronto</w:t>
      </w:r>
      <w:r w:rsidR="00E42BD1" w:rsidRPr="00D20F67">
        <w:rPr>
          <w:rFonts w:ascii="Georgia" w:hAnsi="Georgia"/>
          <w:i/>
          <w:lang w:val="pt-BR"/>
        </w:rPr>
        <w:t>.</w:t>
      </w:r>
      <w:r w:rsidR="00376F31" w:rsidRPr="00D20F67">
        <w:rPr>
          <w:rFonts w:ascii="Georgia" w:hAnsi="Georgia"/>
          <w:i/>
          <w:lang w:val="pt-BR"/>
        </w:rPr>
        <w:t xml:space="preserve"> E se, n</w:t>
      </w:r>
      <w:r w:rsidR="00F503A4" w:rsidRPr="00D20F67">
        <w:rPr>
          <w:rFonts w:ascii="Georgia" w:hAnsi="Georgia"/>
          <w:i/>
          <w:lang w:val="pt-BR"/>
        </w:rPr>
        <w:t>os dias de vida que me restam, me será concedida a graça de confortar mais um pobre, de dar mais uma consolação ao coração do Papa e dos Bispos, Deus seja bendito também nesta cura!</w:t>
      </w:r>
      <w:r w:rsidR="00E559E5" w:rsidRPr="00D20F67">
        <w:rPr>
          <w:rFonts w:ascii="Georgia" w:hAnsi="Georgia"/>
          <w:lang w:val="pt-BR"/>
        </w:rPr>
        <w:t>”</w:t>
      </w:r>
      <w:r w:rsidR="00C0474E" w:rsidRPr="00D20F67">
        <w:rPr>
          <w:rFonts w:ascii="Georgia" w:hAnsi="Georgia"/>
          <w:lang w:val="pt-BR"/>
        </w:rPr>
        <w:t>.</w:t>
      </w:r>
      <w:r w:rsidR="00E559E5" w:rsidRPr="00D20F67">
        <w:rPr>
          <w:rFonts w:ascii="Georgia" w:hAnsi="Georgia"/>
          <w:lang w:val="pt-BR"/>
        </w:rPr>
        <w:t xml:space="preserve"> </w:t>
      </w:r>
      <w:r w:rsidR="00F503A4" w:rsidRPr="00D20F67">
        <w:rPr>
          <w:rFonts w:ascii="Georgia" w:hAnsi="Georgia"/>
          <w:lang w:val="pt-BR"/>
        </w:rPr>
        <w:t xml:space="preserve">Escreveu isso em </w:t>
      </w:r>
      <w:r w:rsidR="00E42BD1" w:rsidRPr="00D20F67">
        <w:rPr>
          <w:rFonts w:ascii="Georgia" w:hAnsi="Georgia"/>
          <w:lang w:val="pt-BR"/>
        </w:rPr>
        <w:t xml:space="preserve">5 </w:t>
      </w:r>
      <w:r w:rsidR="00F503A4" w:rsidRPr="00D20F67">
        <w:rPr>
          <w:rFonts w:ascii="Georgia" w:hAnsi="Georgia"/>
          <w:lang w:val="pt-BR"/>
        </w:rPr>
        <w:t xml:space="preserve">de </w:t>
      </w:r>
      <w:r w:rsidR="00E42BD1" w:rsidRPr="00D20F67">
        <w:rPr>
          <w:rFonts w:ascii="Georgia" w:hAnsi="Georgia"/>
          <w:lang w:val="pt-BR"/>
        </w:rPr>
        <w:t>mar</w:t>
      </w:r>
      <w:r w:rsidR="00F503A4" w:rsidRPr="00D20F67">
        <w:rPr>
          <w:rFonts w:ascii="Georgia" w:hAnsi="Georgia"/>
          <w:lang w:val="pt-BR"/>
        </w:rPr>
        <w:t>ço de</w:t>
      </w:r>
      <w:r w:rsidR="00E42BD1" w:rsidRPr="00D20F67">
        <w:rPr>
          <w:rFonts w:ascii="Georgia" w:hAnsi="Georgia"/>
          <w:lang w:val="pt-BR"/>
        </w:rPr>
        <w:t xml:space="preserve"> 1940</w:t>
      </w:r>
      <w:r w:rsidR="00E559E5" w:rsidRPr="00D20F67">
        <w:rPr>
          <w:rFonts w:ascii="Georgia" w:hAnsi="Georgia"/>
          <w:lang w:val="pt-BR"/>
        </w:rPr>
        <w:t>!</w:t>
      </w:r>
      <w:r w:rsidR="005069F9" w:rsidRPr="00D20F67">
        <w:rPr>
          <w:rFonts w:ascii="Georgia" w:hAnsi="Georgia"/>
          <w:lang w:val="pt-BR"/>
        </w:rPr>
        <w:t xml:space="preserve"> D</w:t>
      </w:r>
      <w:r w:rsidR="00F503A4" w:rsidRPr="00D20F67">
        <w:rPr>
          <w:rFonts w:ascii="Georgia" w:hAnsi="Georgia"/>
          <w:lang w:val="pt-BR"/>
        </w:rPr>
        <w:t>o início até o fim</w:t>
      </w:r>
      <w:r w:rsidR="00095075" w:rsidRPr="00D20F67">
        <w:rPr>
          <w:rFonts w:ascii="Georgia" w:hAnsi="Georgia"/>
          <w:lang w:val="pt-BR"/>
        </w:rPr>
        <w:t>:</w:t>
      </w:r>
      <w:r w:rsidR="005069F9" w:rsidRPr="00D20F67">
        <w:rPr>
          <w:rFonts w:ascii="Georgia" w:hAnsi="Georgia"/>
          <w:lang w:val="pt-BR"/>
        </w:rPr>
        <w:t xml:space="preserve"> </w:t>
      </w:r>
      <w:r w:rsidR="005069F9" w:rsidRPr="00D20F67">
        <w:rPr>
          <w:rFonts w:ascii="Georgia" w:hAnsi="Georgia"/>
          <w:i/>
          <w:lang w:val="pt-BR"/>
        </w:rPr>
        <w:t>E</w:t>
      </w:r>
      <w:r w:rsidR="00F503A4" w:rsidRPr="00D20F67">
        <w:rPr>
          <w:rFonts w:ascii="Georgia" w:hAnsi="Georgia"/>
          <w:i/>
          <w:lang w:val="pt-BR"/>
        </w:rPr>
        <w:t>is-me aqui</w:t>
      </w:r>
      <w:r w:rsidR="005069F9" w:rsidRPr="00D20F67">
        <w:rPr>
          <w:rFonts w:ascii="Georgia" w:hAnsi="Georgia"/>
          <w:lang w:val="pt-BR"/>
        </w:rPr>
        <w:t>!</w:t>
      </w:r>
    </w:p>
    <w:p w:rsidR="00095EAC" w:rsidRPr="00D20F67" w:rsidRDefault="00095EAC" w:rsidP="00AC450B">
      <w:pPr>
        <w:autoSpaceDE w:val="0"/>
        <w:autoSpaceDN w:val="0"/>
        <w:adjustRightInd w:val="0"/>
        <w:spacing w:after="120" w:line="320" w:lineRule="exact"/>
        <w:jc w:val="both"/>
        <w:rPr>
          <w:rFonts w:ascii="Georgia" w:hAnsi="Georgia"/>
          <w:b/>
          <w:i/>
          <w:color w:val="002060"/>
          <w:lang w:val="pt-BR"/>
        </w:rPr>
      </w:pPr>
      <w:r w:rsidRPr="00D20F67">
        <w:rPr>
          <w:rFonts w:ascii="Georgia" w:hAnsi="Georgia"/>
          <w:b/>
          <w:i/>
          <w:color w:val="002060"/>
          <w:lang w:val="pt-BR"/>
        </w:rPr>
        <w:lastRenderedPageBreak/>
        <w:t>“P</w:t>
      </w:r>
      <w:r w:rsidR="00C83CA1" w:rsidRPr="00D20F67">
        <w:rPr>
          <w:rFonts w:ascii="Georgia" w:hAnsi="Georgia"/>
          <w:b/>
          <w:i/>
          <w:color w:val="002060"/>
          <w:lang w:val="pt-BR"/>
        </w:rPr>
        <w:t>or toda a minha vida</w:t>
      </w:r>
      <w:r w:rsidRPr="00D20F67">
        <w:rPr>
          <w:rFonts w:ascii="Georgia" w:hAnsi="Georgia"/>
          <w:b/>
          <w:i/>
          <w:color w:val="002060"/>
          <w:lang w:val="pt-BR"/>
        </w:rPr>
        <w:t xml:space="preserve">”: </w:t>
      </w:r>
      <w:r w:rsidR="00C83CA1" w:rsidRPr="00D20F67">
        <w:rPr>
          <w:rFonts w:ascii="Georgia" w:hAnsi="Georgia"/>
          <w:b/>
          <w:i/>
          <w:color w:val="002060"/>
          <w:lang w:val="pt-BR"/>
        </w:rPr>
        <w:t xml:space="preserve">até quando dura um </w:t>
      </w:r>
      <w:r w:rsidR="00920C39" w:rsidRPr="00D20F67">
        <w:rPr>
          <w:rFonts w:ascii="Georgia" w:hAnsi="Georgia"/>
          <w:b/>
          <w:i/>
          <w:color w:val="002060"/>
          <w:lang w:val="pt-BR"/>
        </w:rPr>
        <w:t>“p</w:t>
      </w:r>
      <w:r w:rsidR="00C83CA1" w:rsidRPr="00D20F67">
        <w:rPr>
          <w:rFonts w:ascii="Georgia" w:hAnsi="Georgia"/>
          <w:b/>
          <w:i/>
          <w:color w:val="002060"/>
          <w:lang w:val="pt-BR"/>
        </w:rPr>
        <w:t>ara</w:t>
      </w:r>
      <w:r w:rsidR="00920C39" w:rsidRPr="00D20F67">
        <w:rPr>
          <w:rFonts w:ascii="Georgia" w:hAnsi="Georgia"/>
          <w:b/>
          <w:i/>
          <w:color w:val="002060"/>
          <w:lang w:val="pt-BR"/>
        </w:rPr>
        <w:t xml:space="preserve"> sempre</w:t>
      </w:r>
      <w:r w:rsidRPr="00D20F67">
        <w:rPr>
          <w:rFonts w:ascii="Georgia" w:hAnsi="Georgia"/>
          <w:b/>
          <w:i/>
          <w:color w:val="002060"/>
          <w:lang w:val="pt-BR"/>
        </w:rPr>
        <w:t>”?</w:t>
      </w:r>
    </w:p>
    <w:p w:rsidR="002F231F" w:rsidRPr="00D20F67" w:rsidRDefault="009C3A97" w:rsidP="00AB24D5">
      <w:pPr>
        <w:autoSpaceDE w:val="0"/>
        <w:autoSpaceDN w:val="0"/>
        <w:adjustRightInd w:val="0"/>
        <w:spacing w:after="120" w:line="320" w:lineRule="exact"/>
        <w:ind w:firstLine="709"/>
        <w:jc w:val="both"/>
        <w:rPr>
          <w:rFonts w:ascii="Georgia" w:hAnsi="Georgia" w:cs="Arial"/>
          <w:color w:val="000000"/>
          <w:lang w:val="pt-BR"/>
        </w:rPr>
      </w:pPr>
      <w:r w:rsidRPr="00D20F67">
        <w:rPr>
          <w:rFonts w:ascii="Georgia" w:hAnsi="Georgia"/>
          <w:lang w:val="pt-BR"/>
        </w:rPr>
        <w:t>D</w:t>
      </w:r>
      <w:r w:rsidR="00AB24D5" w:rsidRPr="00D20F67">
        <w:rPr>
          <w:rFonts w:ascii="Georgia" w:hAnsi="Georgia"/>
          <w:lang w:val="pt-BR"/>
        </w:rPr>
        <w:t xml:space="preserve">esde a celebração do Capítulo geral, muitos dos nossos confrades “consagraram ritualmente” o próprio “Eis-me aqui”. No dia 2 de julho, </w:t>
      </w:r>
      <w:r w:rsidRPr="00D20F67">
        <w:rPr>
          <w:rFonts w:ascii="Georgia" w:hAnsi="Georgia"/>
          <w:lang w:val="pt-BR"/>
        </w:rPr>
        <w:t>Geraldo Magela da Silva (Prov. Brasil Nor</w:t>
      </w:r>
      <w:r w:rsidR="00AB24D5" w:rsidRPr="00D20F67">
        <w:rPr>
          <w:rFonts w:ascii="Georgia" w:hAnsi="Georgia"/>
          <w:lang w:val="pt-BR"/>
        </w:rPr>
        <w:t>te</w:t>
      </w:r>
      <w:r w:rsidRPr="00D20F67">
        <w:rPr>
          <w:rFonts w:ascii="Georgia" w:hAnsi="Georgia"/>
          <w:lang w:val="pt-BR"/>
        </w:rPr>
        <w:t xml:space="preserve">) </w:t>
      </w:r>
      <w:r w:rsidR="009C4BB0" w:rsidRPr="00D20F67">
        <w:rPr>
          <w:rFonts w:ascii="Georgia" w:hAnsi="Georgia"/>
          <w:lang w:val="pt-BR"/>
        </w:rPr>
        <w:t xml:space="preserve">e </w:t>
      </w:r>
      <w:r w:rsidR="00AB24D5" w:rsidRPr="00D20F67">
        <w:rPr>
          <w:rFonts w:ascii="Georgia" w:hAnsi="Georgia"/>
          <w:lang w:val="pt-BR"/>
        </w:rPr>
        <w:t xml:space="preserve">em </w:t>
      </w:r>
      <w:r w:rsidR="009C4BB0" w:rsidRPr="00D20F67">
        <w:rPr>
          <w:rFonts w:ascii="Georgia" w:hAnsi="Georgia"/>
          <w:lang w:val="pt-BR"/>
        </w:rPr>
        <w:t xml:space="preserve">26 </w:t>
      </w:r>
      <w:r w:rsidR="00AB24D5" w:rsidRPr="00D20F67">
        <w:rPr>
          <w:rFonts w:ascii="Georgia" w:hAnsi="Georgia"/>
          <w:lang w:val="pt-BR"/>
        </w:rPr>
        <w:t xml:space="preserve">de </w:t>
      </w:r>
      <w:r w:rsidR="009C4BB0" w:rsidRPr="00D20F67">
        <w:rPr>
          <w:rFonts w:ascii="Georgia" w:hAnsi="Georgia"/>
          <w:lang w:val="pt-BR"/>
        </w:rPr>
        <w:t>novembr</w:t>
      </w:r>
      <w:r w:rsidR="00AB24D5" w:rsidRPr="00D20F67">
        <w:rPr>
          <w:rFonts w:ascii="Georgia" w:hAnsi="Georgia"/>
          <w:lang w:val="pt-BR"/>
        </w:rPr>
        <w:t>o</w:t>
      </w:r>
      <w:r w:rsidR="009C4BB0" w:rsidRPr="00D20F67">
        <w:rPr>
          <w:rFonts w:ascii="Georgia" w:hAnsi="Georgia"/>
          <w:lang w:val="pt-BR"/>
        </w:rPr>
        <w:t>, Carlos Enrique Liscano Riera (Viceprov. d</w:t>
      </w:r>
      <w:r w:rsidR="00AB24D5" w:rsidRPr="00D20F67">
        <w:rPr>
          <w:rFonts w:ascii="Georgia" w:hAnsi="Georgia"/>
          <w:lang w:val="pt-BR"/>
        </w:rPr>
        <w:t>e</w:t>
      </w:r>
      <w:r w:rsidR="009C4BB0" w:rsidRPr="00D20F67">
        <w:rPr>
          <w:rFonts w:ascii="Georgia" w:hAnsi="Georgia"/>
          <w:lang w:val="pt-BR"/>
        </w:rPr>
        <w:t xml:space="preserve"> Madri) </w:t>
      </w:r>
      <w:r w:rsidRPr="00D20F67">
        <w:rPr>
          <w:rFonts w:ascii="Georgia" w:hAnsi="Georgia"/>
          <w:lang w:val="pt-BR"/>
        </w:rPr>
        <w:t>pronuncia</w:t>
      </w:r>
      <w:r w:rsidR="00AB24D5" w:rsidRPr="00D20F67">
        <w:rPr>
          <w:rFonts w:ascii="Georgia" w:hAnsi="Georgia"/>
          <w:lang w:val="pt-BR"/>
        </w:rPr>
        <w:t>ram</w:t>
      </w:r>
      <w:r w:rsidRPr="00D20F67">
        <w:rPr>
          <w:rFonts w:ascii="Georgia" w:hAnsi="Georgia"/>
          <w:lang w:val="pt-BR"/>
        </w:rPr>
        <w:t xml:space="preserve"> </w:t>
      </w:r>
      <w:r w:rsidR="00AB24D5" w:rsidRPr="00D20F67">
        <w:rPr>
          <w:rFonts w:ascii="Georgia" w:hAnsi="Georgia"/>
          <w:lang w:val="pt-BR"/>
        </w:rPr>
        <w:t xml:space="preserve">o </w:t>
      </w:r>
      <w:r w:rsidRPr="00D20F67">
        <w:rPr>
          <w:rFonts w:ascii="Georgia" w:hAnsi="Georgia"/>
          <w:lang w:val="pt-BR"/>
        </w:rPr>
        <w:t>“E</w:t>
      </w:r>
      <w:r w:rsidR="00AB24D5" w:rsidRPr="00D20F67">
        <w:rPr>
          <w:rFonts w:ascii="Georgia" w:hAnsi="Georgia"/>
          <w:lang w:val="pt-BR"/>
        </w:rPr>
        <w:t>is-me aqui diaconal</w:t>
      </w:r>
      <w:r w:rsidRPr="00D20F67">
        <w:rPr>
          <w:rFonts w:ascii="Georgia" w:hAnsi="Georgia"/>
          <w:lang w:val="pt-BR"/>
        </w:rPr>
        <w:t xml:space="preserve">”. </w:t>
      </w:r>
      <w:r w:rsidR="00AB24D5" w:rsidRPr="00D20F67">
        <w:rPr>
          <w:rFonts w:ascii="Georgia" w:hAnsi="Georgia"/>
          <w:lang w:val="pt-BR"/>
        </w:rPr>
        <w:t xml:space="preserve">Outros confrades responderam com o próprio </w:t>
      </w:r>
      <w:r w:rsidR="003F4F22" w:rsidRPr="00D20F67">
        <w:rPr>
          <w:rFonts w:ascii="Georgia" w:hAnsi="Georgia"/>
          <w:lang w:val="pt-BR"/>
        </w:rPr>
        <w:t>“E</w:t>
      </w:r>
      <w:r w:rsidR="00AB24D5" w:rsidRPr="00D20F67">
        <w:rPr>
          <w:rFonts w:ascii="Georgia" w:hAnsi="Georgia"/>
          <w:lang w:val="pt-BR"/>
        </w:rPr>
        <w:t xml:space="preserve">is-me aqui </w:t>
      </w:r>
      <w:r w:rsidR="003F4F22" w:rsidRPr="00D20F67">
        <w:rPr>
          <w:rFonts w:ascii="Georgia" w:hAnsi="Georgia"/>
          <w:lang w:val="pt-BR"/>
        </w:rPr>
        <w:t>sacerdotal”</w:t>
      </w:r>
      <w:r w:rsidR="002F231F" w:rsidRPr="00D20F67">
        <w:rPr>
          <w:rFonts w:ascii="Georgia" w:hAnsi="Georgia"/>
          <w:lang w:val="pt-BR"/>
        </w:rPr>
        <w:t xml:space="preserve">: </w:t>
      </w:r>
      <w:r w:rsidR="003F4F22" w:rsidRPr="00D20F67">
        <w:rPr>
          <w:rFonts w:ascii="Georgia" w:hAnsi="Georgia"/>
          <w:lang w:val="pt-BR"/>
        </w:rPr>
        <w:t>n</w:t>
      </w:r>
      <w:r w:rsidR="002F231F" w:rsidRPr="00D20F67">
        <w:rPr>
          <w:rFonts w:ascii="Georgia" w:hAnsi="Georgia"/>
          <w:lang w:val="pt-BR"/>
        </w:rPr>
        <w:t xml:space="preserve">a Prov. Argentina, </w:t>
      </w:r>
      <w:r w:rsidR="002F231F" w:rsidRPr="00D20F67">
        <w:rPr>
          <w:rFonts w:ascii="Georgia" w:hAnsi="Georgia" w:cs="Arial"/>
          <w:color w:val="000000"/>
          <w:lang w:val="pt-BR"/>
        </w:rPr>
        <w:t xml:space="preserve">Abel Isidro Olmedo Riveros (13/08); </w:t>
      </w:r>
      <w:r w:rsidR="003F4F22" w:rsidRPr="00D20F67">
        <w:rPr>
          <w:rFonts w:ascii="Georgia" w:hAnsi="Georgia" w:cs="Arial"/>
          <w:color w:val="000000"/>
          <w:lang w:val="pt-BR"/>
        </w:rPr>
        <w:t>n</w:t>
      </w:r>
      <w:r w:rsidR="002F231F" w:rsidRPr="00D20F67">
        <w:rPr>
          <w:rFonts w:ascii="Georgia" w:hAnsi="Georgia" w:cs="Arial"/>
          <w:color w:val="000000"/>
          <w:lang w:val="pt-BR"/>
        </w:rPr>
        <w:t xml:space="preserve">a Prov. N. D. Afrique: </w:t>
      </w:r>
      <w:r w:rsidR="00AB24D5" w:rsidRPr="00D20F67">
        <w:rPr>
          <w:rFonts w:ascii="Georgia" w:hAnsi="Georgia" w:cs="Arial"/>
          <w:color w:val="000000"/>
          <w:lang w:val="pt-BR"/>
        </w:rPr>
        <w:t xml:space="preserve">em </w:t>
      </w:r>
      <w:r w:rsidR="004E1D62" w:rsidRPr="00D20F67">
        <w:rPr>
          <w:rFonts w:ascii="Georgia" w:hAnsi="Georgia" w:cs="Arial"/>
          <w:color w:val="000000"/>
          <w:lang w:val="pt-BR"/>
        </w:rPr>
        <w:t>26</w:t>
      </w:r>
      <w:r w:rsidR="00AB24D5" w:rsidRPr="00D20F67">
        <w:rPr>
          <w:rFonts w:ascii="Georgia" w:hAnsi="Georgia" w:cs="Arial"/>
          <w:color w:val="000000"/>
          <w:lang w:val="pt-BR"/>
        </w:rPr>
        <w:t xml:space="preserve"> de junho</w:t>
      </w:r>
      <w:r w:rsidR="004E1D62" w:rsidRPr="00D20F67">
        <w:rPr>
          <w:rFonts w:ascii="Georgia" w:hAnsi="Georgia" w:cs="Arial"/>
          <w:color w:val="000000"/>
          <w:lang w:val="pt-BR"/>
        </w:rPr>
        <w:t xml:space="preserve">, Alain Jacques Sawadogo; </w:t>
      </w:r>
      <w:r w:rsidR="00AB24D5" w:rsidRPr="00D20F67">
        <w:rPr>
          <w:rFonts w:ascii="Georgia" w:hAnsi="Georgia" w:cs="Arial"/>
          <w:color w:val="000000"/>
          <w:lang w:val="pt-BR"/>
        </w:rPr>
        <w:t xml:space="preserve">em </w:t>
      </w:r>
      <w:r w:rsidR="004E1D62" w:rsidRPr="00D20F67">
        <w:rPr>
          <w:rFonts w:ascii="Georgia" w:hAnsi="Georgia" w:cs="Arial"/>
          <w:color w:val="000000"/>
          <w:lang w:val="pt-BR"/>
        </w:rPr>
        <w:t xml:space="preserve">2 </w:t>
      </w:r>
      <w:r w:rsidR="00AB24D5" w:rsidRPr="00D20F67">
        <w:rPr>
          <w:rFonts w:ascii="Georgia" w:hAnsi="Georgia" w:cs="Arial"/>
          <w:color w:val="000000"/>
          <w:lang w:val="pt-BR"/>
        </w:rPr>
        <w:t>de julho</w:t>
      </w:r>
      <w:r w:rsidR="004E1D62" w:rsidRPr="00D20F67">
        <w:rPr>
          <w:rFonts w:ascii="Georgia" w:hAnsi="Georgia" w:cs="Arial"/>
          <w:color w:val="000000"/>
          <w:lang w:val="pt-BR"/>
        </w:rPr>
        <w:t>: Balibié (Justin) Bamouni, Arnaud Kambire Berwuole, Guy Roland Nana e Gildas Ouedraogo;</w:t>
      </w:r>
      <w:r w:rsidR="00AB24D5" w:rsidRPr="00D20F67">
        <w:rPr>
          <w:rFonts w:ascii="Georgia" w:hAnsi="Georgia" w:cs="Arial"/>
          <w:color w:val="000000"/>
          <w:lang w:val="pt-BR"/>
        </w:rPr>
        <w:t xml:space="preserve"> em </w:t>
      </w:r>
      <w:r w:rsidR="004E1D62" w:rsidRPr="00D20F67">
        <w:rPr>
          <w:rFonts w:ascii="Georgia" w:hAnsi="Georgia" w:cs="Arial"/>
          <w:color w:val="000000"/>
          <w:lang w:val="pt-BR"/>
        </w:rPr>
        <w:t xml:space="preserve">9 </w:t>
      </w:r>
      <w:r w:rsidR="00AB24D5" w:rsidRPr="00D20F67">
        <w:rPr>
          <w:rFonts w:ascii="Georgia" w:hAnsi="Georgia" w:cs="Arial"/>
          <w:color w:val="000000"/>
          <w:lang w:val="pt-BR"/>
        </w:rPr>
        <w:t>de julho</w:t>
      </w:r>
      <w:r w:rsidR="004E1D62" w:rsidRPr="00D20F67">
        <w:rPr>
          <w:rFonts w:ascii="Georgia" w:hAnsi="Georgia" w:cs="Arial"/>
          <w:color w:val="000000"/>
          <w:lang w:val="pt-BR"/>
        </w:rPr>
        <w:t>, Bogmsa Badiligma (Wil.) Simfeya, Wend-Malgueda Polycarpe Tapsoba,</w:t>
      </w:r>
      <w:r w:rsidR="00D948A6" w:rsidRPr="00D20F67">
        <w:rPr>
          <w:rFonts w:ascii="Georgia" w:hAnsi="Georgia" w:cs="Arial"/>
          <w:color w:val="000000"/>
          <w:lang w:val="pt-BR"/>
        </w:rPr>
        <w:t xml:space="preserve"> </w:t>
      </w:r>
      <w:r w:rsidR="002F231F" w:rsidRPr="00D20F67">
        <w:rPr>
          <w:rFonts w:ascii="Georgia" w:hAnsi="Georgia" w:cs="Arial"/>
          <w:color w:val="000000"/>
          <w:lang w:val="pt-BR"/>
        </w:rPr>
        <w:t>Assiaténa (Vinc. de P.) Arinim</w:t>
      </w:r>
      <w:r w:rsidR="004E1D62" w:rsidRPr="00D20F67">
        <w:rPr>
          <w:rFonts w:ascii="Georgia" w:hAnsi="Georgia" w:cs="Arial"/>
          <w:color w:val="000000"/>
          <w:lang w:val="pt-BR"/>
        </w:rPr>
        <w:t>,</w:t>
      </w:r>
      <w:r w:rsidR="00D948A6" w:rsidRPr="00D20F67">
        <w:rPr>
          <w:rFonts w:ascii="Georgia" w:hAnsi="Georgia" w:cs="Arial"/>
          <w:color w:val="000000"/>
          <w:lang w:val="pt-BR"/>
        </w:rPr>
        <w:t xml:space="preserve"> Dièn (Donatien) Koumantega</w:t>
      </w:r>
      <w:r w:rsidR="004E1D62" w:rsidRPr="00D20F67">
        <w:rPr>
          <w:rFonts w:ascii="Georgia" w:hAnsi="Georgia" w:cs="Arial"/>
          <w:color w:val="000000"/>
          <w:lang w:val="pt-BR"/>
        </w:rPr>
        <w:t xml:space="preserve"> e </w:t>
      </w:r>
      <w:r w:rsidR="00D948A6" w:rsidRPr="00D20F67">
        <w:rPr>
          <w:rFonts w:ascii="Georgia" w:hAnsi="Georgia" w:cs="Arial"/>
          <w:color w:val="000000"/>
          <w:lang w:val="pt-BR"/>
        </w:rPr>
        <w:t>Kodjo Atchiké (Pierre) Kpongbe</w:t>
      </w:r>
      <w:r w:rsidR="002F231F" w:rsidRPr="00D20F67">
        <w:rPr>
          <w:rFonts w:ascii="Georgia" w:hAnsi="Georgia" w:cs="Arial"/>
          <w:color w:val="000000"/>
          <w:lang w:val="pt-BR"/>
        </w:rPr>
        <w:t xml:space="preserve">; </w:t>
      </w:r>
      <w:r w:rsidR="003F4F22" w:rsidRPr="00D20F67">
        <w:rPr>
          <w:rFonts w:ascii="Georgia" w:hAnsi="Georgia" w:cs="Arial"/>
          <w:color w:val="000000"/>
          <w:lang w:val="pt-BR"/>
        </w:rPr>
        <w:t>n</w:t>
      </w:r>
      <w:r w:rsidR="002F231F" w:rsidRPr="00D20F67">
        <w:rPr>
          <w:rFonts w:ascii="Georgia" w:hAnsi="Georgia" w:cs="Arial"/>
          <w:color w:val="000000"/>
          <w:lang w:val="pt-BR"/>
        </w:rPr>
        <w:t>a Delega</w:t>
      </w:r>
      <w:r w:rsidR="00AB24D5" w:rsidRPr="00D20F67">
        <w:rPr>
          <w:rFonts w:ascii="Georgia" w:hAnsi="Georgia" w:cs="Arial"/>
          <w:color w:val="000000"/>
          <w:lang w:val="pt-BR"/>
        </w:rPr>
        <w:t>ção</w:t>
      </w:r>
      <w:r w:rsidR="002F231F" w:rsidRPr="00D20F67">
        <w:rPr>
          <w:rFonts w:ascii="Georgia" w:hAnsi="Georgia" w:cs="Arial"/>
          <w:color w:val="000000"/>
          <w:lang w:val="pt-BR"/>
        </w:rPr>
        <w:t xml:space="preserve">: Raju Sowraj (27/08); </w:t>
      </w:r>
      <w:r w:rsidR="003F4F22" w:rsidRPr="00D20F67">
        <w:rPr>
          <w:rFonts w:ascii="Georgia" w:hAnsi="Georgia" w:cs="Arial"/>
          <w:color w:val="000000"/>
          <w:lang w:val="pt-BR"/>
        </w:rPr>
        <w:t>n</w:t>
      </w:r>
      <w:r w:rsidR="002F231F" w:rsidRPr="00D20F67">
        <w:rPr>
          <w:rFonts w:ascii="Georgia" w:hAnsi="Georgia" w:cs="Arial"/>
          <w:color w:val="000000"/>
          <w:lang w:val="pt-BR"/>
        </w:rPr>
        <w:t>a Prov. d</w:t>
      </w:r>
      <w:r w:rsidR="00AB24D5" w:rsidRPr="00D20F67">
        <w:rPr>
          <w:rFonts w:ascii="Georgia" w:hAnsi="Georgia" w:cs="Arial"/>
          <w:color w:val="000000"/>
          <w:lang w:val="pt-BR"/>
        </w:rPr>
        <w:t>e</w:t>
      </w:r>
      <w:r w:rsidR="002F231F" w:rsidRPr="00D20F67">
        <w:rPr>
          <w:rFonts w:ascii="Georgia" w:hAnsi="Georgia" w:cs="Arial"/>
          <w:color w:val="000000"/>
          <w:lang w:val="pt-BR"/>
        </w:rPr>
        <w:t xml:space="preserve"> Roma</w:t>
      </w:r>
      <w:r w:rsidR="009C4BB0" w:rsidRPr="00D20F67">
        <w:rPr>
          <w:rFonts w:ascii="Georgia" w:hAnsi="Georgia" w:cs="Arial"/>
          <w:color w:val="000000"/>
          <w:lang w:val="pt-BR"/>
        </w:rPr>
        <w:t xml:space="preserve">, </w:t>
      </w:r>
      <w:r w:rsidR="00AB24D5" w:rsidRPr="00D20F67">
        <w:rPr>
          <w:rFonts w:ascii="Georgia" w:hAnsi="Georgia" w:cs="Arial"/>
          <w:color w:val="000000"/>
          <w:lang w:val="pt-BR"/>
        </w:rPr>
        <w:t xml:space="preserve">em </w:t>
      </w:r>
      <w:r w:rsidR="009C4BB0" w:rsidRPr="00D20F67">
        <w:rPr>
          <w:rFonts w:ascii="Georgia" w:hAnsi="Georgia" w:cs="Arial"/>
          <w:color w:val="000000"/>
          <w:lang w:val="pt-BR"/>
        </w:rPr>
        <w:t xml:space="preserve">10 </w:t>
      </w:r>
      <w:r w:rsidR="00AB24D5" w:rsidRPr="00D20F67">
        <w:rPr>
          <w:rFonts w:ascii="Georgia" w:hAnsi="Georgia" w:cs="Arial"/>
          <w:color w:val="000000"/>
          <w:lang w:val="pt-BR"/>
        </w:rPr>
        <w:t xml:space="preserve">de </w:t>
      </w:r>
      <w:r w:rsidR="009C4BB0" w:rsidRPr="00D20F67">
        <w:rPr>
          <w:rFonts w:ascii="Georgia" w:hAnsi="Georgia" w:cs="Arial"/>
          <w:color w:val="000000"/>
          <w:lang w:val="pt-BR"/>
        </w:rPr>
        <w:t>setembr</w:t>
      </w:r>
      <w:r w:rsidR="00AB24D5" w:rsidRPr="00D20F67">
        <w:rPr>
          <w:rFonts w:ascii="Georgia" w:hAnsi="Georgia" w:cs="Arial"/>
          <w:color w:val="000000"/>
          <w:lang w:val="pt-BR"/>
        </w:rPr>
        <w:t>o</w:t>
      </w:r>
      <w:r w:rsidR="009C4BB0" w:rsidRPr="00D20F67">
        <w:rPr>
          <w:rFonts w:ascii="Georgia" w:hAnsi="Georgia" w:cs="Arial"/>
          <w:color w:val="000000"/>
          <w:lang w:val="pt-BR"/>
        </w:rPr>
        <w:t xml:space="preserve">, </w:t>
      </w:r>
      <w:r w:rsidR="002F231F" w:rsidRPr="00D20F67">
        <w:rPr>
          <w:rFonts w:ascii="Georgia" w:hAnsi="Georgia" w:cs="Arial"/>
          <w:color w:val="000000"/>
          <w:lang w:val="pt-BR"/>
        </w:rPr>
        <w:t xml:space="preserve">Luca Ingrascì </w:t>
      </w:r>
      <w:r w:rsidR="004E1D62" w:rsidRPr="00D20F67">
        <w:rPr>
          <w:rFonts w:ascii="Georgia" w:hAnsi="Georgia" w:cs="Arial"/>
          <w:color w:val="000000"/>
          <w:lang w:val="pt-BR"/>
        </w:rPr>
        <w:t>e</w:t>
      </w:r>
      <w:r w:rsidR="002F231F" w:rsidRPr="00D20F67">
        <w:rPr>
          <w:rFonts w:ascii="Georgia" w:hAnsi="Georgia" w:cs="Arial"/>
          <w:color w:val="000000"/>
          <w:lang w:val="pt-BR"/>
        </w:rPr>
        <w:t xml:space="preserve"> </w:t>
      </w:r>
      <w:r w:rsidR="00AB24D5" w:rsidRPr="00D20F67">
        <w:rPr>
          <w:rFonts w:ascii="Georgia" w:hAnsi="Georgia" w:cs="Arial"/>
          <w:color w:val="000000"/>
          <w:lang w:val="pt-BR"/>
        </w:rPr>
        <w:t xml:space="preserve">em </w:t>
      </w:r>
      <w:r w:rsidR="009C4BB0" w:rsidRPr="00D20F67">
        <w:rPr>
          <w:rFonts w:ascii="Georgia" w:hAnsi="Georgia" w:cs="Arial"/>
          <w:color w:val="000000"/>
          <w:lang w:val="pt-BR"/>
        </w:rPr>
        <w:t xml:space="preserve">30 </w:t>
      </w:r>
      <w:r w:rsidR="00AB24D5" w:rsidRPr="00D20F67">
        <w:rPr>
          <w:rFonts w:ascii="Georgia" w:hAnsi="Georgia" w:cs="Arial"/>
          <w:color w:val="000000"/>
          <w:lang w:val="pt-BR"/>
        </w:rPr>
        <w:t>de outubro</w:t>
      </w:r>
      <w:r w:rsidR="009C4BB0" w:rsidRPr="00D20F67">
        <w:rPr>
          <w:rFonts w:ascii="Georgia" w:hAnsi="Georgia" w:cs="Arial"/>
          <w:color w:val="000000"/>
          <w:lang w:val="pt-BR"/>
        </w:rPr>
        <w:t xml:space="preserve">, </w:t>
      </w:r>
      <w:r w:rsidR="002F231F" w:rsidRPr="00D20F67">
        <w:rPr>
          <w:rFonts w:ascii="Georgia" w:hAnsi="Georgia" w:cs="Arial"/>
          <w:color w:val="000000"/>
          <w:lang w:val="pt-BR"/>
        </w:rPr>
        <w:t>Andryamahandry Heritian</w:t>
      </w:r>
      <w:r w:rsidR="00975038" w:rsidRPr="00D20F67">
        <w:rPr>
          <w:rFonts w:ascii="Georgia" w:hAnsi="Georgia" w:cs="Arial"/>
          <w:color w:val="000000"/>
          <w:lang w:val="pt-BR"/>
        </w:rPr>
        <w:t>a</w:t>
      </w:r>
      <w:r w:rsidR="002F231F" w:rsidRPr="00D20F67">
        <w:rPr>
          <w:rFonts w:ascii="Georgia" w:hAnsi="Georgia" w:cs="Arial"/>
          <w:color w:val="000000"/>
          <w:lang w:val="pt-BR"/>
        </w:rPr>
        <w:t xml:space="preserve"> Rasoamiaramanana.</w:t>
      </w:r>
    </w:p>
    <w:p w:rsidR="009C3A97" w:rsidRPr="00D20F67" w:rsidRDefault="00AB24D5" w:rsidP="00AC450B">
      <w:pPr>
        <w:autoSpaceDE w:val="0"/>
        <w:autoSpaceDN w:val="0"/>
        <w:adjustRightInd w:val="0"/>
        <w:spacing w:after="120" w:line="320" w:lineRule="exact"/>
        <w:ind w:firstLine="709"/>
        <w:jc w:val="both"/>
        <w:rPr>
          <w:rFonts w:ascii="Georgia" w:hAnsi="Georgia"/>
          <w:lang w:val="pt-BR"/>
        </w:rPr>
      </w:pPr>
      <w:r w:rsidRPr="00D20F67">
        <w:rPr>
          <w:rFonts w:ascii="Georgia" w:hAnsi="Georgia" w:cs="Arial"/>
          <w:color w:val="000000"/>
          <w:lang w:val="pt-BR"/>
        </w:rPr>
        <w:t>Enfim, quiseram consagrar</w:t>
      </w:r>
      <w:r w:rsidR="002F231F" w:rsidRPr="00D20F67">
        <w:rPr>
          <w:rFonts w:ascii="Georgia" w:hAnsi="Georgia" w:cs="Arial"/>
          <w:color w:val="000000"/>
          <w:lang w:val="pt-BR"/>
        </w:rPr>
        <w:t xml:space="preserve"> “p</w:t>
      </w:r>
      <w:r w:rsidRPr="00D20F67">
        <w:rPr>
          <w:rFonts w:ascii="Georgia" w:hAnsi="Georgia" w:cs="Arial"/>
          <w:color w:val="000000"/>
          <w:lang w:val="pt-BR"/>
        </w:rPr>
        <w:t xml:space="preserve">ara </w:t>
      </w:r>
      <w:r w:rsidR="002F231F" w:rsidRPr="00D20F67">
        <w:rPr>
          <w:rFonts w:ascii="Georgia" w:hAnsi="Georgia" w:cs="Arial"/>
          <w:color w:val="000000"/>
          <w:lang w:val="pt-BR"/>
        </w:rPr>
        <w:t xml:space="preserve">sempre” </w:t>
      </w:r>
      <w:r w:rsidRPr="00D20F67">
        <w:rPr>
          <w:rFonts w:ascii="Georgia" w:hAnsi="Georgia" w:cs="Arial"/>
          <w:color w:val="000000"/>
          <w:lang w:val="pt-BR"/>
        </w:rPr>
        <w:t xml:space="preserve">o próprio </w:t>
      </w:r>
      <w:r w:rsidR="002F231F" w:rsidRPr="00D20F67">
        <w:rPr>
          <w:rFonts w:ascii="Georgia" w:hAnsi="Georgia" w:cs="Arial"/>
          <w:color w:val="000000"/>
          <w:lang w:val="pt-BR"/>
        </w:rPr>
        <w:t>“E</w:t>
      </w:r>
      <w:r w:rsidRPr="00D20F67">
        <w:rPr>
          <w:rFonts w:ascii="Georgia" w:hAnsi="Georgia" w:cs="Arial"/>
          <w:color w:val="000000"/>
          <w:lang w:val="pt-BR"/>
        </w:rPr>
        <w:t>is-me aqui</w:t>
      </w:r>
      <w:r w:rsidR="002F231F" w:rsidRPr="00D20F67">
        <w:rPr>
          <w:rFonts w:ascii="Georgia" w:hAnsi="Georgia" w:cs="Arial"/>
          <w:color w:val="000000"/>
          <w:lang w:val="pt-BR"/>
        </w:rPr>
        <w:t>” na Congrega</w:t>
      </w:r>
      <w:r w:rsidRPr="00D20F67">
        <w:rPr>
          <w:rFonts w:ascii="Georgia" w:hAnsi="Georgia" w:cs="Arial"/>
          <w:color w:val="000000"/>
          <w:lang w:val="pt-BR"/>
        </w:rPr>
        <w:t>ção</w:t>
      </w:r>
      <w:r w:rsidR="002F231F" w:rsidRPr="00D20F67">
        <w:rPr>
          <w:rFonts w:ascii="Georgia" w:hAnsi="Georgia" w:cs="Arial"/>
          <w:color w:val="000000"/>
          <w:lang w:val="pt-BR"/>
        </w:rPr>
        <w:t xml:space="preserve">: </w:t>
      </w:r>
      <w:r w:rsidR="009C4BB0" w:rsidRPr="00D20F67">
        <w:rPr>
          <w:rFonts w:ascii="Georgia" w:hAnsi="Georgia" w:cs="Arial"/>
          <w:color w:val="000000"/>
          <w:lang w:val="pt-BR"/>
        </w:rPr>
        <w:t>na Prov. d</w:t>
      </w:r>
      <w:r w:rsidRPr="00D20F67">
        <w:rPr>
          <w:rFonts w:ascii="Georgia" w:hAnsi="Georgia" w:cs="Arial"/>
          <w:color w:val="000000"/>
          <w:lang w:val="pt-BR"/>
        </w:rPr>
        <w:t>e</w:t>
      </w:r>
      <w:r w:rsidR="009C4BB0" w:rsidRPr="00D20F67">
        <w:rPr>
          <w:rFonts w:ascii="Georgia" w:hAnsi="Georgia" w:cs="Arial"/>
          <w:color w:val="000000"/>
          <w:lang w:val="pt-BR"/>
        </w:rPr>
        <w:t xml:space="preserve"> Warsawa, </w:t>
      </w:r>
      <w:r w:rsidRPr="00D20F67">
        <w:rPr>
          <w:rFonts w:ascii="Georgia" w:hAnsi="Georgia" w:cs="Arial"/>
          <w:color w:val="000000"/>
          <w:lang w:val="pt-BR"/>
        </w:rPr>
        <w:t xml:space="preserve">em </w:t>
      </w:r>
      <w:r w:rsidR="009C4BB0" w:rsidRPr="00D20F67">
        <w:rPr>
          <w:rFonts w:ascii="Georgia" w:hAnsi="Georgia" w:cs="Arial"/>
          <w:color w:val="000000"/>
          <w:lang w:val="pt-BR"/>
        </w:rPr>
        <w:t xml:space="preserve">8 </w:t>
      </w:r>
      <w:r w:rsidRPr="00D20F67">
        <w:rPr>
          <w:rFonts w:ascii="Georgia" w:hAnsi="Georgia" w:cs="Arial"/>
          <w:color w:val="000000"/>
          <w:lang w:val="pt-BR"/>
        </w:rPr>
        <w:t xml:space="preserve">de </w:t>
      </w:r>
      <w:r w:rsidR="009C4BB0" w:rsidRPr="00D20F67">
        <w:rPr>
          <w:rFonts w:ascii="Georgia" w:hAnsi="Georgia" w:cs="Arial"/>
          <w:color w:val="000000"/>
          <w:lang w:val="pt-BR"/>
        </w:rPr>
        <w:t>setembr</w:t>
      </w:r>
      <w:r w:rsidRPr="00D20F67">
        <w:rPr>
          <w:rFonts w:ascii="Georgia" w:hAnsi="Georgia" w:cs="Arial"/>
          <w:color w:val="000000"/>
          <w:lang w:val="pt-BR"/>
        </w:rPr>
        <w:t>o</w:t>
      </w:r>
      <w:r w:rsidR="009C4BB0" w:rsidRPr="00D20F67">
        <w:rPr>
          <w:rFonts w:ascii="Georgia" w:hAnsi="Georgia" w:cs="Arial"/>
          <w:color w:val="000000"/>
          <w:lang w:val="pt-BR"/>
        </w:rPr>
        <w:t>: Piotr Mosak; Michal Pawlowski; Pawel Urbanski. N</w:t>
      </w:r>
      <w:r w:rsidR="00F862FD" w:rsidRPr="00D20F67">
        <w:rPr>
          <w:rFonts w:ascii="Georgia" w:hAnsi="Georgia" w:cs="Arial"/>
          <w:color w:val="000000"/>
          <w:lang w:val="pt-BR"/>
        </w:rPr>
        <w:t xml:space="preserve">a Prov. N. D. Afrique, </w:t>
      </w:r>
      <w:r w:rsidR="00B950D8" w:rsidRPr="00D20F67">
        <w:rPr>
          <w:rFonts w:ascii="Georgia" w:hAnsi="Georgia" w:cs="Arial"/>
          <w:color w:val="000000"/>
          <w:lang w:val="pt-BR"/>
        </w:rPr>
        <w:t>em</w:t>
      </w:r>
      <w:r w:rsidR="00F862FD" w:rsidRPr="00D20F67">
        <w:rPr>
          <w:rFonts w:ascii="Georgia" w:hAnsi="Georgia" w:cs="Arial"/>
          <w:color w:val="000000"/>
          <w:lang w:val="pt-BR"/>
        </w:rPr>
        <w:t xml:space="preserve"> 10 </w:t>
      </w:r>
      <w:r w:rsidR="00B950D8" w:rsidRPr="00D20F67">
        <w:rPr>
          <w:rFonts w:ascii="Georgia" w:hAnsi="Georgia" w:cs="Arial"/>
          <w:color w:val="000000"/>
          <w:lang w:val="pt-BR"/>
        </w:rPr>
        <w:t xml:space="preserve">de </w:t>
      </w:r>
      <w:r w:rsidR="00F862FD" w:rsidRPr="00D20F67">
        <w:rPr>
          <w:rFonts w:ascii="Georgia" w:hAnsi="Georgia" w:cs="Arial"/>
          <w:color w:val="000000"/>
          <w:lang w:val="pt-BR"/>
        </w:rPr>
        <w:t>setembr</w:t>
      </w:r>
      <w:r w:rsidR="00B950D8" w:rsidRPr="00D20F67">
        <w:rPr>
          <w:rFonts w:ascii="Georgia" w:hAnsi="Georgia" w:cs="Arial"/>
          <w:color w:val="000000"/>
          <w:lang w:val="pt-BR"/>
        </w:rPr>
        <w:t>o</w:t>
      </w:r>
      <w:r w:rsidR="00F862FD" w:rsidRPr="00D20F67">
        <w:rPr>
          <w:rFonts w:ascii="Georgia" w:hAnsi="Georgia" w:cs="Arial"/>
          <w:color w:val="000000"/>
          <w:lang w:val="pt-BR"/>
        </w:rPr>
        <w:t>: Saidou (Emmanuel Marie) Abdou; Akila Jean Baptiste Gueba; Yves Dieudonné</w:t>
      </w:r>
      <w:r w:rsidR="002C7570" w:rsidRPr="00D20F67">
        <w:rPr>
          <w:rFonts w:ascii="Georgia" w:hAnsi="Georgia" w:cs="Arial"/>
          <w:color w:val="000000"/>
          <w:lang w:val="pt-BR"/>
        </w:rPr>
        <w:t xml:space="preserve"> </w:t>
      </w:r>
      <w:r w:rsidR="00F862FD" w:rsidRPr="00D20F67">
        <w:rPr>
          <w:rFonts w:ascii="Georgia" w:hAnsi="Georgia" w:cs="Arial"/>
          <w:color w:val="000000"/>
          <w:lang w:val="pt-BR"/>
        </w:rPr>
        <w:t xml:space="preserve">Gyengani; Blonsky Serge Marius Kouadio; Arthus Cyrus Roi Secka; Julien Tapsoba. </w:t>
      </w:r>
      <w:r w:rsidR="003F4F22" w:rsidRPr="00D20F67">
        <w:rPr>
          <w:rFonts w:ascii="Georgia" w:hAnsi="Georgia" w:cs="Arial"/>
          <w:color w:val="000000"/>
          <w:lang w:val="pt-BR"/>
        </w:rPr>
        <w:t>N</w:t>
      </w:r>
      <w:r w:rsidR="00F862FD" w:rsidRPr="00D20F67">
        <w:rPr>
          <w:rFonts w:ascii="Georgia" w:hAnsi="Georgia" w:cs="Arial"/>
          <w:color w:val="000000"/>
          <w:lang w:val="pt-BR"/>
        </w:rPr>
        <w:t>a Delega</w:t>
      </w:r>
      <w:r w:rsidR="00B950D8" w:rsidRPr="00D20F67">
        <w:rPr>
          <w:rFonts w:ascii="Georgia" w:hAnsi="Georgia" w:cs="Arial"/>
          <w:color w:val="000000"/>
          <w:lang w:val="pt-BR"/>
        </w:rPr>
        <w:t>ção</w:t>
      </w:r>
      <w:r w:rsidR="00F862FD" w:rsidRPr="00D20F67">
        <w:rPr>
          <w:rFonts w:ascii="Georgia" w:hAnsi="Georgia" w:cs="Arial"/>
          <w:color w:val="000000"/>
          <w:lang w:val="pt-BR"/>
        </w:rPr>
        <w:t xml:space="preserve">, </w:t>
      </w:r>
      <w:r w:rsidR="00B950D8" w:rsidRPr="00D20F67">
        <w:rPr>
          <w:rFonts w:ascii="Georgia" w:hAnsi="Georgia" w:cs="Arial"/>
          <w:color w:val="000000"/>
          <w:lang w:val="pt-BR"/>
        </w:rPr>
        <w:t>em</w:t>
      </w:r>
      <w:r w:rsidR="00F862FD" w:rsidRPr="00D20F67">
        <w:rPr>
          <w:rFonts w:ascii="Georgia" w:hAnsi="Georgia" w:cs="Arial"/>
          <w:color w:val="000000"/>
          <w:lang w:val="pt-BR"/>
        </w:rPr>
        <w:t xml:space="preserve"> 15 </w:t>
      </w:r>
      <w:r w:rsidR="00B950D8" w:rsidRPr="00D20F67">
        <w:rPr>
          <w:rFonts w:ascii="Georgia" w:hAnsi="Georgia" w:cs="Arial"/>
          <w:color w:val="000000"/>
          <w:lang w:val="pt-BR"/>
        </w:rPr>
        <w:t>de outubro</w:t>
      </w:r>
      <w:r w:rsidR="00F862FD" w:rsidRPr="00D20F67">
        <w:rPr>
          <w:rFonts w:ascii="Georgia" w:hAnsi="Georgia" w:cs="Arial"/>
          <w:color w:val="000000"/>
          <w:lang w:val="pt-BR"/>
        </w:rPr>
        <w:t xml:space="preserve">: Ian Kiprotich Katah. </w:t>
      </w:r>
      <w:r w:rsidR="003F4F22" w:rsidRPr="00D20F67">
        <w:rPr>
          <w:rFonts w:ascii="Georgia" w:hAnsi="Georgia" w:cs="Arial"/>
          <w:color w:val="000000"/>
          <w:lang w:val="pt-BR"/>
        </w:rPr>
        <w:t>N</w:t>
      </w:r>
      <w:r w:rsidR="00B950D8" w:rsidRPr="00D20F67">
        <w:rPr>
          <w:rFonts w:ascii="Georgia" w:hAnsi="Georgia" w:cs="Arial"/>
          <w:color w:val="000000"/>
          <w:lang w:val="pt-BR"/>
        </w:rPr>
        <w:t xml:space="preserve">a </w:t>
      </w:r>
      <w:r w:rsidR="00F862FD" w:rsidRPr="00D20F67">
        <w:rPr>
          <w:rFonts w:ascii="Georgia" w:hAnsi="Georgia" w:cs="Arial"/>
          <w:color w:val="000000"/>
          <w:lang w:val="pt-BR"/>
        </w:rPr>
        <w:t>Prov. Brasil Nor</w:t>
      </w:r>
      <w:r w:rsidR="00B950D8" w:rsidRPr="00D20F67">
        <w:rPr>
          <w:rFonts w:ascii="Georgia" w:hAnsi="Georgia" w:cs="Arial"/>
          <w:color w:val="000000"/>
          <w:lang w:val="pt-BR"/>
        </w:rPr>
        <w:t>te</w:t>
      </w:r>
      <w:r w:rsidR="00F862FD" w:rsidRPr="00D20F67">
        <w:rPr>
          <w:rFonts w:ascii="Georgia" w:hAnsi="Georgia" w:cs="Arial"/>
          <w:color w:val="000000"/>
          <w:lang w:val="pt-BR"/>
        </w:rPr>
        <w:t xml:space="preserve">, </w:t>
      </w:r>
      <w:r w:rsidR="00B950D8" w:rsidRPr="00D20F67">
        <w:rPr>
          <w:rFonts w:ascii="Georgia" w:hAnsi="Georgia" w:cs="Arial"/>
          <w:color w:val="000000"/>
          <w:lang w:val="pt-BR"/>
        </w:rPr>
        <w:t>em</w:t>
      </w:r>
      <w:r w:rsidR="00F862FD" w:rsidRPr="00D20F67">
        <w:rPr>
          <w:rFonts w:ascii="Georgia" w:hAnsi="Georgia" w:cs="Arial"/>
          <w:color w:val="000000"/>
          <w:lang w:val="pt-BR"/>
        </w:rPr>
        <w:t xml:space="preserve"> 10 </w:t>
      </w:r>
      <w:r w:rsidR="00B950D8" w:rsidRPr="00D20F67">
        <w:rPr>
          <w:rFonts w:ascii="Georgia" w:hAnsi="Georgia" w:cs="Arial"/>
          <w:color w:val="000000"/>
          <w:lang w:val="pt-BR"/>
        </w:rPr>
        <w:t xml:space="preserve">de </w:t>
      </w:r>
      <w:r w:rsidR="00F862FD" w:rsidRPr="00D20F67">
        <w:rPr>
          <w:rFonts w:ascii="Georgia" w:hAnsi="Georgia" w:cs="Arial"/>
          <w:color w:val="000000"/>
          <w:lang w:val="pt-BR"/>
        </w:rPr>
        <w:t>novembr</w:t>
      </w:r>
      <w:r w:rsidR="00B950D8" w:rsidRPr="00D20F67">
        <w:rPr>
          <w:rFonts w:ascii="Georgia" w:hAnsi="Georgia" w:cs="Arial"/>
          <w:color w:val="000000"/>
          <w:lang w:val="pt-BR"/>
        </w:rPr>
        <w:t>o</w:t>
      </w:r>
      <w:r w:rsidR="00F862FD" w:rsidRPr="00D20F67">
        <w:rPr>
          <w:rFonts w:ascii="Georgia" w:hAnsi="Georgia" w:cs="Arial"/>
          <w:color w:val="000000"/>
          <w:lang w:val="pt-BR"/>
        </w:rPr>
        <w:t>: Sebasti</w:t>
      </w:r>
      <w:r w:rsidR="00B950D8" w:rsidRPr="00D20F67">
        <w:rPr>
          <w:rFonts w:ascii="Georgia" w:hAnsi="Georgia" w:cs="Arial"/>
          <w:color w:val="000000"/>
          <w:lang w:val="pt-BR"/>
        </w:rPr>
        <w:t>ã</w:t>
      </w:r>
      <w:r w:rsidR="00F862FD" w:rsidRPr="00D20F67">
        <w:rPr>
          <w:rFonts w:ascii="Georgia" w:hAnsi="Georgia" w:cs="Arial"/>
          <w:color w:val="000000"/>
          <w:lang w:val="pt-BR"/>
        </w:rPr>
        <w:t xml:space="preserve">o Bertoldo Tigre Filho; </w:t>
      </w:r>
      <w:r w:rsidR="00B950D8" w:rsidRPr="00D20F67">
        <w:rPr>
          <w:rFonts w:ascii="Georgia" w:hAnsi="Georgia" w:cs="Arial"/>
          <w:color w:val="000000"/>
          <w:lang w:val="pt-BR"/>
        </w:rPr>
        <w:t>em</w:t>
      </w:r>
      <w:r w:rsidR="00F862FD" w:rsidRPr="00D20F67">
        <w:rPr>
          <w:rFonts w:ascii="Georgia" w:hAnsi="Georgia" w:cs="Arial"/>
          <w:color w:val="000000"/>
          <w:lang w:val="pt-BR"/>
        </w:rPr>
        <w:t xml:space="preserve"> 12 </w:t>
      </w:r>
      <w:r w:rsidR="00B950D8" w:rsidRPr="00D20F67">
        <w:rPr>
          <w:rFonts w:ascii="Georgia" w:hAnsi="Georgia" w:cs="Arial"/>
          <w:color w:val="000000"/>
          <w:lang w:val="pt-BR"/>
        </w:rPr>
        <w:t xml:space="preserve">de </w:t>
      </w:r>
      <w:r w:rsidR="00F862FD" w:rsidRPr="00D20F67">
        <w:rPr>
          <w:rFonts w:ascii="Georgia" w:hAnsi="Georgia" w:cs="Arial"/>
          <w:color w:val="000000"/>
          <w:lang w:val="pt-BR"/>
        </w:rPr>
        <w:t>novembr</w:t>
      </w:r>
      <w:r w:rsidR="00B950D8" w:rsidRPr="00D20F67">
        <w:rPr>
          <w:rFonts w:ascii="Georgia" w:hAnsi="Georgia" w:cs="Arial"/>
          <w:color w:val="000000"/>
          <w:lang w:val="pt-BR"/>
        </w:rPr>
        <w:t>o</w:t>
      </w:r>
      <w:r w:rsidR="00F862FD" w:rsidRPr="00D20F67">
        <w:rPr>
          <w:rFonts w:ascii="Georgia" w:hAnsi="Georgia" w:cs="Arial"/>
          <w:color w:val="000000"/>
          <w:lang w:val="pt-BR"/>
        </w:rPr>
        <w:t xml:space="preserve">: Fabiano </w:t>
      </w:r>
      <w:r w:rsidR="00F862FD" w:rsidRPr="00D20F67">
        <w:rPr>
          <w:rFonts w:ascii="Georgia" w:hAnsi="Georgia"/>
          <w:lang w:val="pt-BR"/>
        </w:rPr>
        <w:t>d</w:t>
      </w:r>
      <w:r w:rsidR="00F862FD" w:rsidRPr="00D20F67">
        <w:rPr>
          <w:rFonts w:ascii="Georgia" w:hAnsi="Georgia" w:cs="Arial"/>
          <w:color w:val="000000"/>
          <w:lang w:val="pt-BR"/>
        </w:rPr>
        <w:t xml:space="preserve">e Oliveira; Renaldo Elesbão de Almeida; </w:t>
      </w:r>
      <w:r w:rsidR="003F4F22" w:rsidRPr="00D20F67">
        <w:rPr>
          <w:rFonts w:ascii="Georgia" w:hAnsi="Georgia" w:cs="Arial"/>
          <w:color w:val="000000"/>
          <w:lang w:val="pt-BR"/>
        </w:rPr>
        <w:t>n</w:t>
      </w:r>
      <w:r w:rsidR="00B950D8" w:rsidRPr="00D20F67">
        <w:rPr>
          <w:rFonts w:ascii="Georgia" w:hAnsi="Georgia" w:cs="Arial"/>
          <w:color w:val="000000"/>
          <w:lang w:val="pt-BR"/>
        </w:rPr>
        <w:t xml:space="preserve">a </w:t>
      </w:r>
      <w:r w:rsidR="00F862FD" w:rsidRPr="00D20F67">
        <w:rPr>
          <w:rFonts w:ascii="Georgia" w:hAnsi="Georgia" w:cs="Arial"/>
          <w:color w:val="000000"/>
          <w:lang w:val="pt-BR"/>
        </w:rPr>
        <w:t>Prov. Brasil Su</w:t>
      </w:r>
      <w:r w:rsidR="00B950D8" w:rsidRPr="00D20F67">
        <w:rPr>
          <w:rFonts w:ascii="Georgia" w:hAnsi="Georgia" w:cs="Arial"/>
          <w:color w:val="000000"/>
          <w:lang w:val="pt-BR"/>
        </w:rPr>
        <w:t>l</w:t>
      </w:r>
      <w:r w:rsidR="00F862FD" w:rsidRPr="00D20F67">
        <w:rPr>
          <w:rFonts w:ascii="Georgia" w:hAnsi="Georgia" w:cs="Arial"/>
          <w:color w:val="000000"/>
          <w:lang w:val="pt-BR"/>
        </w:rPr>
        <w:t xml:space="preserve">, </w:t>
      </w:r>
      <w:r w:rsidR="00B950D8" w:rsidRPr="00D20F67">
        <w:rPr>
          <w:rFonts w:ascii="Georgia" w:hAnsi="Georgia" w:cs="Arial"/>
          <w:color w:val="000000"/>
          <w:lang w:val="pt-BR"/>
        </w:rPr>
        <w:t>em</w:t>
      </w:r>
      <w:r w:rsidR="00F862FD" w:rsidRPr="00D20F67">
        <w:rPr>
          <w:rFonts w:ascii="Georgia" w:hAnsi="Georgia" w:cs="Arial"/>
          <w:color w:val="000000"/>
          <w:lang w:val="pt-BR"/>
        </w:rPr>
        <w:t xml:space="preserve"> 12 </w:t>
      </w:r>
      <w:r w:rsidR="00B950D8" w:rsidRPr="00D20F67">
        <w:rPr>
          <w:rFonts w:ascii="Georgia" w:hAnsi="Georgia" w:cs="Arial"/>
          <w:color w:val="000000"/>
          <w:lang w:val="pt-BR"/>
        </w:rPr>
        <w:t xml:space="preserve">de </w:t>
      </w:r>
      <w:r w:rsidR="00F862FD" w:rsidRPr="00D20F67">
        <w:rPr>
          <w:rFonts w:ascii="Georgia" w:hAnsi="Georgia" w:cs="Arial"/>
          <w:color w:val="000000"/>
          <w:lang w:val="pt-BR"/>
        </w:rPr>
        <w:t>novembr</w:t>
      </w:r>
      <w:r w:rsidR="00B950D8" w:rsidRPr="00D20F67">
        <w:rPr>
          <w:rFonts w:ascii="Georgia" w:hAnsi="Georgia" w:cs="Arial"/>
          <w:color w:val="000000"/>
          <w:lang w:val="pt-BR"/>
        </w:rPr>
        <w:t>o</w:t>
      </w:r>
      <w:r w:rsidR="00F862FD" w:rsidRPr="00D20F67">
        <w:rPr>
          <w:rFonts w:ascii="Georgia" w:hAnsi="Georgia" w:cs="Arial"/>
          <w:color w:val="000000"/>
          <w:lang w:val="pt-BR"/>
        </w:rPr>
        <w:t>: Rui Pedro</w:t>
      </w:r>
      <w:r w:rsidR="002C7570" w:rsidRPr="00D20F67">
        <w:rPr>
          <w:rFonts w:ascii="Georgia" w:hAnsi="Georgia" w:cs="Arial"/>
          <w:color w:val="000000"/>
          <w:lang w:val="pt-BR"/>
        </w:rPr>
        <w:t xml:space="preserve"> </w:t>
      </w:r>
      <w:r w:rsidR="00F862FD" w:rsidRPr="00D20F67">
        <w:rPr>
          <w:rFonts w:ascii="Georgia" w:hAnsi="Georgia" w:cs="Arial"/>
          <w:color w:val="000000"/>
          <w:lang w:val="pt-BR"/>
        </w:rPr>
        <w:t>Fernandes Nobre Pires; Adriano Roque da Silva;</w:t>
      </w:r>
      <w:r w:rsidR="009C4BB0" w:rsidRPr="00D20F67">
        <w:rPr>
          <w:rFonts w:ascii="Georgia" w:hAnsi="Georgia" w:cs="Arial"/>
          <w:color w:val="000000"/>
          <w:lang w:val="pt-BR"/>
        </w:rPr>
        <w:t xml:space="preserve"> e</w:t>
      </w:r>
      <w:r w:rsidR="00F862FD" w:rsidRPr="00D20F67">
        <w:rPr>
          <w:rFonts w:ascii="Georgia" w:hAnsi="Georgia" w:cs="Arial"/>
          <w:color w:val="000000"/>
          <w:lang w:val="pt-BR"/>
        </w:rPr>
        <w:t xml:space="preserve"> Carlos</w:t>
      </w:r>
      <w:r w:rsidR="002C7570" w:rsidRPr="00D20F67">
        <w:rPr>
          <w:rFonts w:ascii="Georgia" w:hAnsi="Georgia"/>
          <w:lang w:val="pt-BR"/>
        </w:rPr>
        <w:t xml:space="preserve"> </w:t>
      </w:r>
      <w:r w:rsidR="00F862FD" w:rsidRPr="00D20F67">
        <w:rPr>
          <w:rFonts w:ascii="Georgia" w:hAnsi="Georgia" w:cs="Arial"/>
          <w:color w:val="000000"/>
          <w:lang w:val="pt-BR"/>
        </w:rPr>
        <w:t xml:space="preserve">Santos da Silva. </w:t>
      </w:r>
    </w:p>
    <w:p w:rsidR="00B950D8" w:rsidRPr="00D20F67" w:rsidRDefault="00B950D8" w:rsidP="00AC450B">
      <w:pPr>
        <w:autoSpaceDE w:val="0"/>
        <w:autoSpaceDN w:val="0"/>
        <w:adjustRightInd w:val="0"/>
        <w:spacing w:after="120" w:line="320" w:lineRule="exact"/>
        <w:ind w:firstLine="709"/>
        <w:jc w:val="both"/>
        <w:rPr>
          <w:rFonts w:ascii="Georgia" w:hAnsi="Georgia"/>
          <w:lang w:val="pt-BR"/>
        </w:rPr>
      </w:pPr>
      <w:r w:rsidRPr="00D20F67">
        <w:rPr>
          <w:rFonts w:ascii="Georgia" w:hAnsi="Georgia"/>
          <w:lang w:val="pt-BR"/>
        </w:rPr>
        <w:t>Estes confrades, nas diversas línguas da Congregação, disseram</w:t>
      </w:r>
      <w:r w:rsidR="002C7570" w:rsidRPr="00D20F67">
        <w:rPr>
          <w:rFonts w:ascii="Georgia" w:hAnsi="Georgia"/>
          <w:lang w:val="pt-BR"/>
        </w:rPr>
        <w:t>:</w:t>
      </w:r>
      <w:r w:rsidR="00920C39" w:rsidRPr="00D20F67">
        <w:rPr>
          <w:rFonts w:ascii="Georgia" w:hAnsi="Georgia"/>
          <w:lang w:val="pt-BR"/>
        </w:rPr>
        <w:t xml:space="preserve"> “</w:t>
      </w:r>
      <w:r w:rsidR="002C7570" w:rsidRPr="00D20F67">
        <w:rPr>
          <w:rFonts w:ascii="Georgia" w:hAnsi="Georgia"/>
          <w:i/>
          <w:lang w:val="pt-BR"/>
        </w:rPr>
        <w:t>F</w:t>
      </w:r>
      <w:r w:rsidR="00920C39" w:rsidRPr="00D20F67">
        <w:rPr>
          <w:rFonts w:ascii="Georgia" w:hAnsi="Georgia"/>
          <w:i/>
          <w:lang w:val="pt-BR"/>
        </w:rPr>
        <w:t>a</w:t>
      </w:r>
      <w:r w:rsidRPr="00D20F67">
        <w:rPr>
          <w:rFonts w:ascii="Georgia" w:hAnsi="Georgia"/>
          <w:i/>
          <w:lang w:val="pt-BR"/>
        </w:rPr>
        <w:t>ço v</w:t>
      </w:r>
      <w:r w:rsidR="00920C39" w:rsidRPr="00D20F67">
        <w:rPr>
          <w:rFonts w:ascii="Georgia" w:hAnsi="Georgia"/>
          <w:i/>
          <w:lang w:val="pt-BR"/>
        </w:rPr>
        <w:t>oto d</w:t>
      </w:r>
      <w:r w:rsidRPr="00D20F67">
        <w:rPr>
          <w:rFonts w:ascii="Georgia" w:hAnsi="Georgia"/>
          <w:i/>
          <w:lang w:val="pt-BR"/>
        </w:rPr>
        <w:t xml:space="preserve">e </w:t>
      </w:r>
      <w:r w:rsidR="00920C39" w:rsidRPr="00D20F67">
        <w:rPr>
          <w:rFonts w:ascii="Georgia" w:hAnsi="Georgia"/>
          <w:i/>
          <w:lang w:val="pt-BR"/>
        </w:rPr>
        <w:t>Casti</w:t>
      </w:r>
      <w:r w:rsidRPr="00D20F67">
        <w:rPr>
          <w:rFonts w:ascii="Georgia" w:hAnsi="Georgia"/>
          <w:i/>
          <w:lang w:val="pt-BR"/>
        </w:rPr>
        <w:t>dade</w:t>
      </w:r>
      <w:r w:rsidR="00920C39" w:rsidRPr="00D20F67">
        <w:rPr>
          <w:rFonts w:ascii="Georgia" w:hAnsi="Georgia"/>
          <w:i/>
          <w:lang w:val="pt-BR"/>
        </w:rPr>
        <w:t>, d</w:t>
      </w:r>
      <w:r w:rsidRPr="00D20F67">
        <w:rPr>
          <w:rFonts w:ascii="Georgia" w:hAnsi="Georgia"/>
          <w:i/>
          <w:lang w:val="pt-BR"/>
        </w:rPr>
        <w:t>e</w:t>
      </w:r>
      <w:r w:rsidR="00920C39" w:rsidRPr="00D20F67">
        <w:rPr>
          <w:rFonts w:ascii="Georgia" w:hAnsi="Georgia"/>
          <w:i/>
          <w:lang w:val="pt-BR"/>
        </w:rPr>
        <w:t xml:space="preserve"> Po</w:t>
      </w:r>
      <w:r w:rsidRPr="00D20F67">
        <w:rPr>
          <w:rFonts w:ascii="Georgia" w:hAnsi="Georgia"/>
          <w:i/>
          <w:lang w:val="pt-BR"/>
        </w:rPr>
        <w:t>breza</w:t>
      </w:r>
      <w:r w:rsidR="00920C39" w:rsidRPr="00D20F67">
        <w:rPr>
          <w:rFonts w:ascii="Georgia" w:hAnsi="Georgia"/>
          <w:i/>
          <w:lang w:val="pt-BR"/>
        </w:rPr>
        <w:t>, d</w:t>
      </w:r>
      <w:r w:rsidRPr="00D20F67">
        <w:rPr>
          <w:rFonts w:ascii="Georgia" w:hAnsi="Georgia"/>
          <w:i/>
          <w:lang w:val="pt-BR"/>
        </w:rPr>
        <w:t>e</w:t>
      </w:r>
      <w:r w:rsidR="00920C39" w:rsidRPr="00D20F67">
        <w:rPr>
          <w:rFonts w:ascii="Georgia" w:hAnsi="Georgia"/>
          <w:i/>
          <w:lang w:val="pt-BR"/>
        </w:rPr>
        <w:t xml:space="preserve"> Obedi</w:t>
      </w:r>
      <w:r w:rsidRPr="00D20F67">
        <w:rPr>
          <w:rFonts w:ascii="Georgia" w:hAnsi="Georgia"/>
          <w:i/>
          <w:lang w:val="pt-BR"/>
        </w:rPr>
        <w:t xml:space="preserve">ência e de especial </w:t>
      </w:r>
      <w:r w:rsidR="00920C39" w:rsidRPr="00D20F67">
        <w:rPr>
          <w:rFonts w:ascii="Georgia" w:hAnsi="Georgia"/>
          <w:i/>
          <w:lang w:val="pt-BR"/>
        </w:rPr>
        <w:t>F</w:t>
      </w:r>
      <w:r w:rsidRPr="00D20F67">
        <w:rPr>
          <w:rFonts w:ascii="Georgia" w:hAnsi="Georgia"/>
          <w:i/>
          <w:lang w:val="pt-BR"/>
        </w:rPr>
        <w:t>idelidade ao Papa</w:t>
      </w:r>
      <w:r w:rsidR="00920C39" w:rsidRPr="00D20F67">
        <w:rPr>
          <w:rFonts w:ascii="Georgia" w:hAnsi="Georgia"/>
          <w:i/>
          <w:lang w:val="pt-BR"/>
        </w:rPr>
        <w:t>, p</w:t>
      </w:r>
      <w:r w:rsidRPr="00D20F67">
        <w:rPr>
          <w:rFonts w:ascii="Georgia" w:hAnsi="Georgia"/>
          <w:i/>
          <w:lang w:val="pt-BR"/>
        </w:rPr>
        <w:t>or toda a minha vida</w:t>
      </w:r>
      <w:r w:rsidR="00920C39" w:rsidRPr="00D20F67">
        <w:rPr>
          <w:rFonts w:ascii="Georgia" w:hAnsi="Georgia"/>
          <w:lang w:val="pt-BR"/>
        </w:rPr>
        <w:t xml:space="preserve">”. </w:t>
      </w:r>
      <w:r w:rsidRPr="00D20F67">
        <w:rPr>
          <w:rFonts w:ascii="Georgia" w:hAnsi="Georgia"/>
          <w:lang w:val="pt-BR"/>
        </w:rPr>
        <w:t xml:space="preserve">É a parte central e fundamental da nossa fórmula de profissão religiosa perpétua. Sem dúvida, palavras corajosas e contracorrente, plenas de audácia e de generosidade. Totalmente de Deus, para sempre na família de Dom Orione. </w:t>
      </w:r>
    </w:p>
    <w:p w:rsidR="000E1586" w:rsidRPr="00D20F67" w:rsidRDefault="004B2A18" w:rsidP="00B950D8">
      <w:pPr>
        <w:autoSpaceDE w:val="0"/>
        <w:autoSpaceDN w:val="0"/>
        <w:adjustRightInd w:val="0"/>
        <w:spacing w:after="120" w:line="320" w:lineRule="exact"/>
        <w:ind w:firstLine="709"/>
        <w:jc w:val="both"/>
        <w:rPr>
          <w:rFonts w:ascii="Georgia" w:hAnsi="Georgia"/>
          <w:lang w:val="pt-BR"/>
        </w:rPr>
      </w:pPr>
      <w:r w:rsidRPr="00D20F67">
        <w:rPr>
          <w:rFonts w:ascii="Georgia" w:hAnsi="Georgia"/>
          <w:lang w:val="pt-BR"/>
        </w:rPr>
        <w:t>P</w:t>
      </w:r>
      <w:r w:rsidR="00B950D8" w:rsidRPr="00D20F67">
        <w:rPr>
          <w:rFonts w:ascii="Georgia" w:hAnsi="Georgia"/>
          <w:lang w:val="pt-BR"/>
        </w:rPr>
        <w:t>ara assegurar, todavia, a autenticidade do gesto cumprido pelos jovens, mas também para recordar o compromisso da promessa que manifestamos um dia e, sobretudo, para provocar uma reflexão em quem está próximo de pedir a admissão à profissão perpétua, é necessário deixar-se interpelar por uma pergunta vital e delicada</w:t>
      </w:r>
      <w:r w:rsidR="000E1586" w:rsidRPr="00D20F67">
        <w:rPr>
          <w:rFonts w:ascii="Georgia" w:hAnsi="Georgia"/>
          <w:lang w:val="pt-BR"/>
        </w:rPr>
        <w:t xml:space="preserve">: </w:t>
      </w:r>
      <w:r w:rsidR="000E1586" w:rsidRPr="00D20F67">
        <w:rPr>
          <w:rFonts w:ascii="Georgia" w:hAnsi="Georgia"/>
          <w:b/>
          <w:lang w:val="pt-BR"/>
        </w:rPr>
        <w:t xml:space="preserve">Quanto </w:t>
      </w:r>
      <w:r w:rsidRPr="00D20F67">
        <w:rPr>
          <w:rFonts w:ascii="Georgia" w:hAnsi="Georgia"/>
          <w:b/>
          <w:lang w:val="pt-BR"/>
        </w:rPr>
        <w:t xml:space="preserve">tempo </w:t>
      </w:r>
      <w:r w:rsidR="000E1586" w:rsidRPr="00D20F67">
        <w:rPr>
          <w:rFonts w:ascii="Georgia" w:hAnsi="Georgia"/>
          <w:b/>
          <w:lang w:val="pt-BR"/>
        </w:rPr>
        <w:t>dura u</w:t>
      </w:r>
      <w:r w:rsidR="00B950D8" w:rsidRPr="00D20F67">
        <w:rPr>
          <w:rFonts w:ascii="Georgia" w:hAnsi="Georgia"/>
          <w:b/>
          <w:lang w:val="pt-BR"/>
        </w:rPr>
        <w:t>m</w:t>
      </w:r>
      <w:r w:rsidR="000E1586" w:rsidRPr="00D20F67">
        <w:rPr>
          <w:rFonts w:ascii="Georgia" w:hAnsi="Georgia"/>
          <w:b/>
          <w:lang w:val="pt-BR"/>
        </w:rPr>
        <w:t xml:space="preserve"> “p</w:t>
      </w:r>
      <w:r w:rsidR="00B950D8" w:rsidRPr="00D20F67">
        <w:rPr>
          <w:rFonts w:ascii="Georgia" w:hAnsi="Georgia"/>
          <w:b/>
          <w:lang w:val="pt-BR"/>
        </w:rPr>
        <w:t>ara</w:t>
      </w:r>
      <w:r w:rsidR="000E1586" w:rsidRPr="00D20F67">
        <w:rPr>
          <w:rFonts w:ascii="Georgia" w:hAnsi="Georgia"/>
          <w:b/>
          <w:lang w:val="pt-BR"/>
        </w:rPr>
        <w:t xml:space="preserve"> sempre”? </w:t>
      </w:r>
      <w:r w:rsidR="00B950D8" w:rsidRPr="00D20F67">
        <w:rPr>
          <w:rFonts w:ascii="Georgia" w:hAnsi="Georgia"/>
          <w:b/>
          <w:lang w:val="pt-BR"/>
        </w:rPr>
        <w:t xml:space="preserve">Até quando vai um </w:t>
      </w:r>
      <w:r w:rsidR="000E1586" w:rsidRPr="00D20F67">
        <w:rPr>
          <w:rFonts w:ascii="Georgia" w:hAnsi="Georgia"/>
          <w:b/>
          <w:lang w:val="pt-BR"/>
        </w:rPr>
        <w:t>“p</w:t>
      </w:r>
      <w:r w:rsidR="00B950D8" w:rsidRPr="00D20F67">
        <w:rPr>
          <w:rFonts w:ascii="Georgia" w:hAnsi="Georgia"/>
          <w:b/>
          <w:lang w:val="pt-BR"/>
        </w:rPr>
        <w:t>or toda a minha vida</w:t>
      </w:r>
      <w:r w:rsidR="000E1586" w:rsidRPr="00D20F67">
        <w:rPr>
          <w:rFonts w:ascii="Georgia" w:hAnsi="Georgia"/>
          <w:b/>
          <w:lang w:val="pt-BR"/>
        </w:rPr>
        <w:t>”?</w:t>
      </w:r>
    </w:p>
    <w:p w:rsidR="00B950D8" w:rsidRPr="00D20F67" w:rsidRDefault="00B950D8" w:rsidP="00AC450B">
      <w:pPr>
        <w:autoSpaceDE w:val="0"/>
        <w:autoSpaceDN w:val="0"/>
        <w:adjustRightInd w:val="0"/>
        <w:spacing w:after="120" w:line="320" w:lineRule="exact"/>
        <w:ind w:firstLine="709"/>
        <w:jc w:val="both"/>
        <w:rPr>
          <w:rFonts w:ascii="Georgia" w:hAnsi="Georgia"/>
          <w:lang w:val="pt-BR"/>
        </w:rPr>
      </w:pPr>
      <w:r w:rsidRPr="00D20F67">
        <w:rPr>
          <w:rFonts w:ascii="Georgia" w:hAnsi="Georgia"/>
          <w:lang w:val="pt-BR"/>
        </w:rPr>
        <w:t xml:space="preserve">A pergunta, à primeira vista, parece totalmente sem sentido. Colocada deste modo, até mesmo uma criança responderia: “para sempre é... para sempre!”. Uma profissão perpétua não tem data de validade, ou melhor, a sua data de validade é a vida, “por toda a minha vida”, foi dito em nossa fórmula de profissão. </w:t>
      </w:r>
    </w:p>
    <w:p w:rsidR="006F5DB5" w:rsidRPr="00D20F67" w:rsidRDefault="00B950D8" w:rsidP="00AC450B">
      <w:pPr>
        <w:autoSpaceDE w:val="0"/>
        <w:autoSpaceDN w:val="0"/>
        <w:adjustRightInd w:val="0"/>
        <w:spacing w:after="120" w:line="320" w:lineRule="exact"/>
        <w:ind w:firstLine="709"/>
        <w:jc w:val="both"/>
        <w:rPr>
          <w:rFonts w:ascii="Georgia" w:hAnsi="Georgia"/>
          <w:lang w:val="pt-BR"/>
        </w:rPr>
      </w:pPr>
      <w:r w:rsidRPr="00D20F67">
        <w:rPr>
          <w:rFonts w:ascii="Georgia" w:hAnsi="Georgia"/>
          <w:lang w:val="pt-BR"/>
        </w:rPr>
        <w:t xml:space="preserve">Tal pergunta, porém, é justificável e tem um sentido vital para nós. Quando um religiosos, que vive com doação e responsabilidade a sua consagração, pergunta para si mesmo “qual poderia ser o limite do </w:t>
      </w:r>
      <w:r w:rsidRPr="00D20F67">
        <w:rPr>
          <w:rFonts w:ascii="Georgia" w:hAnsi="Georgia"/>
          <w:i/>
          <w:lang w:val="pt-BR"/>
        </w:rPr>
        <w:t xml:space="preserve">para sempre” </w:t>
      </w:r>
      <w:r w:rsidRPr="00D20F67">
        <w:rPr>
          <w:rFonts w:ascii="Georgia" w:hAnsi="Georgia"/>
          <w:lang w:val="pt-BR"/>
        </w:rPr>
        <w:t xml:space="preserve">e se interroga sobre o “sentido da consagração” ou também </w:t>
      </w:r>
      <w:r w:rsidR="00FC781D" w:rsidRPr="00D20F67">
        <w:rPr>
          <w:rFonts w:ascii="Georgia" w:hAnsi="Georgia"/>
          <w:lang w:val="pt-BR"/>
        </w:rPr>
        <w:t xml:space="preserve">sobre a atualidade da vida religiosa “nos tempos em que vivemos” está apresentando questões arriscadas e sensíveis que poderiam comprometer o seu projeto de fidelidade. Todavia, um religioso que, nunca na vida, tenha colocado para si mesmo uma pergunta deste tipo, dificilmente será um bom religioso. A sua idoneidade em cumprir os seus deveres e a qualidade da sua doação dependem totalmente da sua atitude de ser religioso com a </w:t>
      </w:r>
      <w:r w:rsidR="00FC781D" w:rsidRPr="00D20F67">
        <w:rPr>
          <w:rFonts w:ascii="Georgia" w:hAnsi="Georgia"/>
          <w:lang w:val="pt-BR"/>
        </w:rPr>
        <w:lastRenderedPageBreak/>
        <w:t>consciência do significado da promessa feita e dos compromissos assumidos. Contrariamente, se não tem consciência do compromisso pode se tornar, muito facilmente, um simples funcionário do sagrado que repete cada dia os mesmos gestos, somente um executor do horário, que contabiliza tempo e trabalho sem empenhar-se com o espírito de família, alguém que permanece e se doa na comunidade somente o quanto basta para justificar as próprias exigências. Estas atitudes e este modo de comportar-se, regulando-se segundo o princípio da monotonia da cotidianidade, sem empenhar-se, não tem força. O religioso poderá até permanecer na Congregação, mas será muito mais porque tem medo de arriscar um outro caminho, muito mais por preguiça ou comodidade do que por convicção. E acontece que, quando passará pelo momento da prova ou quando chegará aquela solicitação de um gesto mais radical de confiança, provavelmente não estará disponível.</w:t>
      </w:r>
      <w:r w:rsidR="00D4095E" w:rsidRPr="00D20F67">
        <w:rPr>
          <w:rFonts w:ascii="Georgia" w:hAnsi="Georgia"/>
          <w:lang w:val="pt-BR"/>
        </w:rPr>
        <w:t xml:space="preserve"> </w:t>
      </w:r>
    </w:p>
    <w:p w:rsidR="00D47330" w:rsidRPr="00D20F67" w:rsidRDefault="00FC781D" w:rsidP="00FC781D">
      <w:pPr>
        <w:autoSpaceDE w:val="0"/>
        <w:autoSpaceDN w:val="0"/>
        <w:adjustRightInd w:val="0"/>
        <w:spacing w:after="120" w:line="320" w:lineRule="exact"/>
        <w:ind w:firstLine="709"/>
        <w:jc w:val="both"/>
        <w:rPr>
          <w:rFonts w:ascii="Georgia" w:hAnsi="Georgia"/>
          <w:b/>
          <w:lang w:val="pt-BR"/>
        </w:rPr>
      </w:pPr>
      <w:r w:rsidRPr="00D20F67">
        <w:rPr>
          <w:rFonts w:ascii="Georgia" w:hAnsi="Georgia"/>
          <w:lang w:val="pt-BR"/>
        </w:rPr>
        <w:t xml:space="preserve">Infelizmente, perante algumas situações de abandono a pergunta assume também um significado doloroso. Os motivos são muitos, cada situação e pessoa é única. Não se pode generalizar e nem mesmo minimizar os sentimentos e as motivações. Todavia, é justo reconhecer, com Papa Francisco, que hoje se nota “uma preocupação exagerada pelos espaços pessoais de autonomia e de </w:t>
      </w:r>
      <w:r w:rsidR="00D20F67" w:rsidRPr="00D20F67">
        <w:rPr>
          <w:rFonts w:ascii="Georgia" w:hAnsi="Georgia"/>
          <w:lang w:val="pt-BR"/>
        </w:rPr>
        <w:t>distensão</w:t>
      </w:r>
      <w:r w:rsidRPr="00D20F67">
        <w:rPr>
          <w:rFonts w:ascii="Georgia" w:hAnsi="Georgia"/>
          <w:lang w:val="pt-BR"/>
        </w:rPr>
        <w:t>, que leva a viver os próprios deveres como um mero apêndice da vida, como se não fizessem parte da própria identidade</w:t>
      </w:r>
      <w:r w:rsidR="00D47330" w:rsidRPr="00D20F67">
        <w:rPr>
          <w:rFonts w:ascii="Georgia" w:hAnsi="Georgia"/>
          <w:lang w:val="pt-BR"/>
        </w:rPr>
        <w:t xml:space="preserve">” (cfr. </w:t>
      </w:r>
      <w:r w:rsidR="00D47330" w:rsidRPr="00D20F67">
        <w:rPr>
          <w:rFonts w:ascii="Georgia" w:hAnsi="Georgia"/>
          <w:i/>
          <w:lang w:val="pt-BR"/>
        </w:rPr>
        <w:t>Evangelii Gaudium,</w:t>
      </w:r>
      <w:r w:rsidR="00D47330" w:rsidRPr="00D20F67">
        <w:rPr>
          <w:rFonts w:ascii="Georgia" w:hAnsi="Georgia"/>
          <w:lang w:val="pt-BR"/>
        </w:rPr>
        <w:t xml:space="preserve"> 78). </w:t>
      </w:r>
      <w:r w:rsidRPr="00D20F67">
        <w:rPr>
          <w:rFonts w:ascii="Georgia" w:hAnsi="Georgia"/>
          <w:lang w:val="pt-BR"/>
        </w:rPr>
        <w:t>A consequência, completa o Papa, é uma “acentuação do individualismo, uma crise de identidade e uma queda de fervor</w:t>
      </w:r>
      <w:r w:rsidR="00D47330" w:rsidRPr="00D20F67">
        <w:rPr>
          <w:rFonts w:ascii="Georgia" w:hAnsi="Georgia"/>
          <w:lang w:val="pt-BR"/>
        </w:rPr>
        <w:t xml:space="preserve">.” </w:t>
      </w:r>
    </w:p>
    <w:p w:rsidR="002F2C6B" w:rsidRPr="00D20F67" w:rsidRDefault="003B5036" w:rsidP="003B5036">
      <w:pPr>
        <w:autoSpaceDE w:val="0"/>
        <w:autoSpaceDN w:val="0"/>
        <w:adjustRightInd w:val="0"/>
        <w:spacing w:after="120" w:line="320" w:lineRule="exact"/>
        <w:ind w:firstLine="709"/>
        <w:jc w:val="both"/>
        <w:rPr>
          <w:rFonts w:ascii="Georgia" w:hAnsi="Georgia"/>
          <w:lang w:val="pt-BR"/>
        </w:rPr>
      </w:pPr>
      <w:r w:rsidRPr="00D20F67">
        <w:rPr>
          <w:rFonts w:ascii="Georgia" w:hAnsi="Georgia"/>
          <w:lang w:val="pt-BR"/>
        </w:rPr>
        <w:t xml:space="preserve">Ao colocar para si mesmo a pergunta sobre a duração do seu “para sempre”, o bom religioso, o “religioso filho”, não dará uma resposta temporal, relativa ao </w:t>
      </w:r>
      <w:r w:rsidR="00095EAC" w:rsidRPr="00D20F67">
        <w:rPr>
          <w:rFonts w:ascii="Georgia" w:hAnsi="Georgia"/>
          <w:i/>
          <w:lang w:val="pt-BR"/>
        </w:rPr>
        <w:t>chronos</w:t>
      </w:r>
      <w:r w:rsidR="00095EAC" w:rsidRPr="00D20F67">
        <w:rPr>
          <w:rFonts w:ascii="Georgia" w:hAnsi="Georgia"/>
          <w:lang w:val="pt-BR"/>
        </w:rPr>
        <w:t xml:space="preserve">, </w:t>
      </w:r>
      <w:r w:rsidRPr="00D20F67">
        <w:rPr>
          <w:rFonts w:ascii="Georgia" w:hAnsi="Georgia"/>
          <w:lang w:val="pt-BR"/>
        </w:rPr>
        <w:t xml:space="preserve">à quantidade, à duração no tempo físico. Dará, sim, uma resposta fundamental (É </w:t>
      </w:r>
      <w:r w:rsidRPr="00D20F67">
        <w:rPr>
          <w:rFonts w:ascii="Georgia" w:hAnsi="Georgia"/>
          <w:i/>
          <w:lang w:val="pt-BR"/>
        </w:rPr>
        <w:t xml:space="preserve">para sempre!), </w:t>
      </w:r>
      <w:r w:rsidRPr="00D20F67">
        <w:rPr>
          <w:rFonts w:ascii="Georgia" w:hAnsi="Georgia"/>
          <w:lang w:val="pt-BR"/>
        </w:rPr>
        <w:t xml:space="preserve">mas na linha do </w:t>
      </w:r>
      <w:r w:rsidRPr="00D20F67">
        <w:rPr>
          <w:rFonts w:ascii="Georgia" w:hAnsi="Georgia"/>
          <w:i/>
          <w:lang w:val="pt-BR"/>
        </w:rPr>
        <w:t xml:space="preserve">kairós, </w:t>
      </w:r>
      <w:r w:rsidRPr="00D20F67">
        <w:rPr>
          <w:rFonts w:ascii="Georgia" w:hAnsi="Georgia"/>
          <w:lang w:val="pt-BR"/>
        </w:rPr>
        <w:t xml:space="preserve">“o tempo que não pode ser medido por uma unidade de tempo”, uma resposta que servirá de fundamento, de base, ponto original e simbólico de um projeto “de toda a vida”. E terá, certamente, a consciência que a sua resposta é dada no tempo, na complexidade dos tempos atuais, de tanta “liquidez”, num contexto desfavorável para as escolhas irrevocáveis, certo de não estar imune às circunstancias de fragilidade que podem tocar a sua condição humana. E é por este motivo que a pergunta sobre a duração do “para sempre” deve sempre ser acompanhada por uma outra pergunta: </w:t>
      </w:r>
      <w:r w:rsidR="002F2C6B" w:rsidRPr="00D20F67">
        <w:rPr>
          <w:rFonts w:ascii="Georgia" w:hAnsi="Georgia"/>
          <w:b/>
          <w:lang w:val="pt-BR"/>
        </w:rPr>
        <w:t>Com</w:t>
      </w:r>
      <w:r w:rsidRPr="00D20F67">
        <w:rPr>
          <w:rFonts w:ascii="Georgia" w:hAnsi="Georgia"/>
          <w:b/>
          <w:lang w:val="pt-BR"/>
        </w:rPr>
        <w:t xml:space="preserve">o manter-se fiel à promessa do </w:t>
      </w:r>
      <w:r w:rsidR="002F2C6B" w:rsidRPr="00D20F67">
        <w:rPr>
          <w:rFonts w:ascii="Georgia" w:hAnsi="Georgia"/>
          <w:b/>
          <w:lang w:val="pt-BR"/>
        </w:rPr>
        <w:t>“p</w:t>
      </w:r>
      <w:r w:rsidRPr="00D20F67">
        <w:rPr>
          <w:rFonts w:ascii="Georgia" w:hAnsi="Georgia"/>
          <w:b/>
          <w:lang w:val="pt-BR"/>
        </w:rPr>
        <w:t>ara</w:t>
      </w:r>
      <w:r w:rsidR="002F2C6B" w:rsidRPr="00D20F67">
        <w:rPr>
          <w:rFonts w:ascii="Georgia" w:hAnsi="Georgia"/>
          <w:b/>
          <w:lang w:val="pt-BR"/>
        </w:rPr>
        <w:t xml:space="preserve"> sempre”?</w:t>
      </w:r>
    </w:p>
    <w:p w:rsidR="002F2C6B" w:rsidRPr="00D20F67" w:rsidRDefault="00421ADF" w:rsidP="003B5036">
      <w:pPr>
        <w:autoSpaceDE w:val="0"/>
        <w:autoSpaceDN w:val="0"/>
        <w:adjustRightInd w:val="0"/>
        <w:spacing w:after="120" w:line="320" w:lineRule="exact"/>
        <w:ind w:firstLine="709"/>
        <w:jc w:val="both"/>
        <w:rPr>
          <w:rFonts w:ascii="Georgia" w:hAnsi="Georgia"/>
          <w:lang w:val="pt-BR"/>
        </w:rPr>
      </w:pPr>
      <w:r w:rsidRPr="00D20F67">
        <w:rPr>
          <w:rFonts w:ascii="Georgia" w:hAnsi="Georgia"/>
          <w:lang w:val="pt-BR"/>
        </w:rPr>
        <w:t xml:space="preserve">Penso </w:t>
      </w:r>
      <w:r w:rsidR="003B5036" w:rsidRPr="00D20F67">
        <w:rPr>
          <w:rFonts w:ascii="Georgia" w:hAnsi="Georgia"/>
          <w:lang w:val="pt-BR"/>
        </w:rPr>
        <w:t xml:space="preserve">que o capítulo 25 do Evangelho de Mateus possa ser considerado uma boa resposta a tal pergunta. </w:t>
      </w:r>
      <w:r w:rsidR="003B5036" w:rsidRPr="00D20F67">
        <w:rPr>
          <w:rFonts w:ascii="Georgia" w:hAnsi="Georgia"/>
          <w:i/>
          <w:lang w:val="pt-BR"/>
        </w:rPr>
        <w:t>Como perseverar e manter-nos vigilantes e fiéis no compromisso definitivo de resposta ao chamado do Senhor</w:t>
      </w:r>
      <w:r w:rsidR="00355BF7" w:rsidRPr="00D20F67">
        <w:rPr>
          <w:rFonts w:ascii="Georgia" w:hAnsi="Georgia"/>
          <w:i/>
          <w:lang w:val="pt-BR"/>
        </w:rPr>
        <w:t>?</w:t>
      </w:r>
      <w:r w:rsidR="00355BF7" w:rsidRPr="00D20F67">
        <w:rPr>
          <w:rFonts w:ascii="Georgia" w:hAnsi="Georgia"/>
          <w:lang w:val="pt-BR"/>
        </w:rPr>
        <w:t xml:space="preserve"> </w:t>
      </w:r>
    </w:p>
    <w:p w:rsidR="003B5036" w:rsidRPr="00D20F67" w:rsidRDefault="00355BF7" w:rsidP="00AC450B">
      <w:pPr>
        <w:autoSpaceDE w:val="0"/>
        <w:autoSpaceDN w:val="0"/>
        <w:adjustRightInd w:val="0"/>
        <w:spacing w:after="120" w:line="320" w:lineRule="exact"/>
        <w:ind w:firstLine="709"/>
        <w:jc w:val="both"/>
        <w:rPr>
          <w:rFonts w:ascii="Georgia" w:hAnsi="Georgia"/>
          <w:lang w:val="pt-BR"/>
        </w:rPr>
      </w:pPr>
      <w:r w:rsidRPr="00D20F67">
        <w:rPr>
          <w:rFonts w:ascii="Georgia" w:hAnsi="Georgia"/>
          <w:lang w:val="pt-BR"/>
        </w:rPr>
        <w:t>N</w:t>
      </w:r>
      <w:r w:rsidR="003B5036" w:rsidRPr="00D20F67">
        <w:rPr>
          <w:rFonts w:ascii="Georgia" w:hAnsi="Georgia"/>
          <w:lang w:val="pt-BR"/>
        </w:rPr>
        <w:t>o mencionado capítulo do Evangelho encontramos três parábolas sobre o Reino: as parábolas das Dez Virgens, dos Talentos e do Juízo final.</w:t>
      </w:r>
    </w:p>
    <w:p w:rsidR="00D33B27" w:rsidRPr="00D20F67" w:rsidRDefault="003B5036" w:rsidP="00D33B27">
      <w:pPr>
        <w:autoSpaceDE w:val="0"/>
        <w:autoSpaceDN w:val="0"/>
        <w:adjustRightInd w:val="0"/>
        <w:spacing w:after="120" w:line="320" w:lineRule="exact"/>
        <w:ind w:firstLine="709"/>
        <w:jc w:val="both"/>
        <w:rPr>
          <w:rFonts w:ascii="Georgia" w:hAnsi="Georgia"/>
          <w:lang w:val="pt-BR"/>
        </w:rPr>
      </w:pPr>
      <w:r w:rsidRPr="00D20F67">
        <w:rPr>
          <w:rFonts w:ascii="Georgia" w:hAnsi="Georgia"/>
          <w:lang w:val="pt-BR"/>
        </w:rPr>
        <w:t>Na primeira</w:t>
      </w:r>
      <w:r w:rsidR="00095EAC" w:rsidRPr="00D20F67">
        <w:rPr>
          <w:rFonts w:ascii="Georgia" w:hAnsi="Georgia"/>
          <w:lang w:val="pt-BR"/>
        </w:rPr>
        <w:t xml:space="preserve"> (1-13),</w:t>
      </w:r>
      <w:r w:rsidR="00775960" w:rsidRPr="00D20F67">
        <w:rPr>
          <w:rFonts w:ascii="Georgia" w:hAnsi="Georgia"/>
          <w:lang w:val="pt-BR"/>
        </w:rPr>
        <w:t xml:space="preserve"> </w:t>
      </w:r>
      <w:r w:rsidRPr="00D20F67">
        <w:rPr>
          <w:rFonts w:ascii="Georgia" w:hAnsi="Georgia"/>
          <w:lang w:val="pt-BR"/>
        </w:rPr>
        <w:t>as Dez Virgens esperam, com as suas lâmpadas, a chegada do noivo. Cinco delas são definidas como “descuidadas” porque “pegaram suas lâmpadas mas não levaram óleo consigo” (v. 3), outras cinco são as “previdentes” porque “levaram jarros com óleo junto com as lâmpadas” (v. 4). Quando, no meio da noite, chega o noivo, somente as previdentes tinham reserva de óleo suficiente para acompanha-lo ao banquete. Eis a lição da parábola: é sábio quem é previdente e mantém consigo uma reserva de conteúdo</w:t>
      </w:r>
      <w:r w:rsidR="00D33B27" w:rsidRPr="00D20F67">
        <w:rPr>
          <w:rFonts w:ascii="Georgia" w:hAnsi="Georgia"/>
          <w:lang w:val="pt-BR"/>
        </w:rPr>
        <w:t xml:space="preserve"> que o sustente “para sempre” e “por toda a vida” previdente e seguro na espera do Cristo que vem; ao </w:t>
      </w:r>
      <w:r w:rsidR="00D33B27" w:rsidRPr="00D20F67">
        <w:rPr>
          <w:rFonts w:ascii="Georgia" w:hAnsi="Georgia"/>
          <w:lang w:val="pt-BR"/>
        </w:rPr>
        <w:lastRenderedPageBreak/>
        <w:t xml:space="preserve">contrário, a </w:t>
      </w:r>
      <w:r w:rsidR="00D20F67" w:rsidRPr="00D20F67">
        <w:rPr>
          <w:rFonts w:ascii="Georgia" w:hAnsi="Georgia"/>
          <w:lang w:val="pt-BR"/>
        </w:rPr>
        <w:t>imprevidência</w:t>
      </w:r>
      <w:r w:rsidR="00D33B27" w:rsidRPr="00D20F67">
        <w:rPr>
          <w:rFonts w:ascii="Georgia" w:hAnsi="Georgia"/>
          <w:lang w:val="pt-BR"/>
        </w:rPr>
        <w:t xml:space="preserve"> è um sinal de descuido, mas também de descompromisso. Além disso, o óleo da parábola è sinal do empenho pessoal e da própria responsabilidade que não podem ser realizadas pelos outros. </w:t>
      </w:r>
    </w:p>
    <w:p w:rsidR="00FA3742" w:rsidRPr="00D20F67" w:rsidRDefault="003C55AA" w:rsidP="00D33B27">
      <w:pPr>
        <w:autoSpaceDE w:val="0"/>
        <w:autoSpaceDN w:val="0"/>
        <w:adjustRightInd w:val="0"/>
        <w:spacing w:after="120" w:line="320" w:lineRule="exact"/>
        <w:ind w:firstLine="709"/>
        <w:jc w:val="both"/>
        <w:rPr>
          <w:rFonts w:ascii="Georgia" w:hAnsi="Georgia"/>
          <w:lang w:val="pt-BR"/>
        </w:rPr>
      </w:pPr>
      <w:r w:rsidRPr="00D20F67">
        <w:rPr>
          <w:rFonts w:ascii="Georgia" w:hAnsi="Georgia"/>
          <w:lang w:val="pt-BR"/>
        </w:rPr>
        <w:t>A seguir temos a parábola dos Talentos (14-30) – é a segunda - e conhecemos bem a sua dinâmica com os três servos que recebem do patrão uma certa quantidade de bens, “</w:t>
      </w:r>
      <w:r w:rsidRPr="00D20F67">
        <w:rPr>
          <w:rFonts w:ascii="Georgia" w:hAnsi="Georgia"/>
          <w:i/>
          <w:lang w:val="pt-BR"/>
        </w:rPr>
        <w:t>a cada um segundo a sua capacidade</w:t>
      </w:r>
      <w:r w:rsidRPr="00D20F67">
        <w:rPr>
          <w:rFonts w:ascii="Georgia" w:hAnsi="Georgia"/>
          <w:lang w:val="pt-BR"/>
        </w:rPr>
        <w:t>”. Os dois primeiros servos, mesmo recebendo uma quantidade diferente de bens, trabalham e operam para fazer frutificar o quanto receberam. A distinção ocorrida no recebimento não se repete no momento da prestação de contas quando os dois servos são elogiados da mesma forma, com iguais palavras e méritos, pelo esforço que fizeram. Isto quer dizer que a quantidade não é determinante, mas sim a qualidade da resposta ao mandato do patrão. Logo depois, a atenção se dirige para o terceiro servo que, ao contrário dos companheiros, é preguiçoso, tem uma imagem dura e exigente do patrão e assim, movido pelo medo, conserva e contenta-se com o mínimo, “enterrando os seus talentos”. Por isso, à questão sobre como conservar-se fiel no “para sempre”, a parábola dos Talentos responderia indicando que é preciso operar como os dois primeiros servos, sem medo e sem isolamento, para fazer frutificar o dom, o talento recebido.</w:t>
      </w:r>
      <w:r w:rsidR="00470F81" w:rsidRPr="00D20F67">
        <w:rPr>
          <w:rFonts w:ascii="Georgia" w:hAnsi="Georgia"/>
          <w:lang w:val="pt-BR"/>
        </w:rPr>
        <w:t xml:space="preserve"> </w:t>
      </w:r>
    </w:p>
    <w:p w:rsidR="003C55AA" w:rsidRPr="00D20F67" w:rsidRDefault="003C55AA" w:rsidP="003C55AA">
      <w:pPr>
        <w:autoSpaceDE w:val="0"/>
        <w:autoSpaceDN w:val="0"/>
        <w:adjustRightInd w:val="0"/>
        <w:spacing w:after="120" w:line="300" w:lineRule="exact"/>
        <w:ind w:firstLine="708"/>
        <w:jc w:val="both"/>
        <w:rPr>
          <w:rFonts w:ascii="Georgia" w:hAnsi="Georgia"/>
          <w:b/>
          <w:lang w:val="pt-BR"/>
        </w:rPr>
      </w:pPr>
      <w:r w:rsidRPr="00D20F67">
        <w:rPr>
          <w:rFonts w:ascii="Georgia" w:hAnsi="Georgia"/>
          <w:lang w:val="pt-BR"/>
        </w:rPr>
        <w:t>A última parábola do capítulo 25 é a do Juízo Final (31-46), certamente a mais conhecida. Nela, são elencadas obras simples, cotidianas, quase banais, da vida normal de cada dia. Abençoado é quem deu o alimento a quem estava com fome, quem deu de beber a quem estava com sede, quem visitou o encarcerado e o doente, enfim, quem fez o bem ao próximo. A mensagem é, mais uma vez, muito clara: grave é a omissão, o não fazer o bem que poderia ser feito, amaldiçoado é quem vive egoisticamente e quem gasta a sua vida sem perceber o rosto de Cristo no irmão. O texto quer nos proteger da tentação do “deixar pra lá”, revelando a seriedade de uma cotidiana opção pelo bem, pelo valor de cada gesto, mesmo pequeno e simples, de bondade e de solidariedade. Para nós, filhos de Dom Orione, a conclusão é imediata: “</w:t>
      </w:r>
      <w:r w:rsidRPr="00D20F67">
        <w:rPr>
          <w:rFonts w:ascii="Georgia" w:hAnsi="Georgia"/>
          <w:i/>
          <w:lang w:val="pt-BR"/>
        </w:rPr>
        <w:t>Somente a caridade salva!</w:t>
      </w:r>
      <w:r w:rsidRPr="00D20F67">
        <w:rPr>
          <w:rFonts w:ascii="Georgia" w:hAnsi="Georgia"/>
          <w:lang w:val="pt-BR"/>
        </w:rPr>
        <w:t xml:space="preserve">” e nos mantém fiéis no “para sempre”. </w:t>
      </w:r>
    </w:p>
    <w:p w:rsidR="00095EAC" w:rsidRPr="00D20F67" w:rsidRDefault="00ED67AA" w:rsidP="003C55AA">
      <w:pPr>
        <w:autoSpaceDE w:val="0"/>
        <w:autoSpaceDN w:val="0"/>
        <w:adjustRightInd w:val="0"/>
        <w:spacing w:after="120" w:line="320" w:lineRule="exact"/>
        <w:ind w:firstLine="709"/>
        <w:jc w:val="both"/>
        <w:rPr>
          <w:rFonts w:ascii="Georgia" w:hAnsi="Georgia"/>
          <w:lang w:val="pt-BR"/>
        </w:rPr>
      </w:pPr>
      <w:r w:rsidRPr="00D20F67">
        <w:rPr>
          <w:rFonts w:ascii="Georgia" w:hAnsi="Georgia"/>
          <w:lang w:val="pt-BR"/>
        </w:rPr>
        <w:t>P</w:t>
      </w:r>
      <w:r w:rsidR="003C55AA" w:rsidRPr="00D20F67">
        <w:rPr>
          <w:rFonts w:ascii="Georgia" w:hAnsi="Georgia"/>
          <w:lang w:val="pt-BR"/>
        </w:rPr>
        <w:t>o</w:t>
      </w:r>
      <w:r w:rsidRPr="00D20F67">
        <w:rPr>
          <w:rFonts w:ascii="Georgia" w:hAnsi="Georgia"/>
          <w:lang w:val="pt-BR"/>
        </w:rPr>
        <w:t xml:space="preserve">rtanto, </w:t>
      </w:r>
      <w:r w:rsidR="003C55AA" w:rsidRPr="00D20F67">
        <w:rPr>
          <w:rFonts w:ascii="Georgia" w:hAnsi="Georgia"/>
          <w:lang w:val="pt-BR"/>
        </w:rPr>
        <w:t>o capítulo 25 do Evangelho de Mateus nos transmite as seguintes mensagens essenciais, em comunhão com as nossas Constituições e também com as três prioridades</w:t>
      </w:r>
      <w:r w:rsidR="00EB07C7" w:rsidRPr="00D20F67">
        <w:rPr>
          <w:rFonts w:ascii="Georgia" w:hAnsi="Georgia"/>
          <w:lang w:val="pt-BR"/>
        </w:rPr>
        <w:t>/orienta</w:t>
      </w:r>
      <w:r w:rsidR="003C55AA" w:rsidRPr="00D20F67">
        <w:rPr>
          <w:rFonts w:ascii="Georgia" w:hAnsi="Georgia"/>
          <w:lang w:val="pt-BR"/>
        </w:rPr>
        <w:t xml:space="preserve">ções do </w:t>
      </w:r>
      <w:r w:rsidR="00EB07C7" w:rsidRPr="00D20F67">
        <w:rPr>
          <w:rFonts w:ascii="Georgia" w:hAnsi="Georgia"/>
          <w:lang w:val="pt-BR"/>
        </w:rPr>
        <w:t>XIV Cap</w:t>
      </w:r>
      <w:r w:rsidR="003C55AA" w:rsidRPr="00D20F67">
        <w:rPr>
          <w:rFonts w:ascii="Georgia" w:hAnsi="Georgia"/>
          <w:lang w:val="pt-BR"/>
        </w:rPr>
        <w:t xml:space="preserve">ítulo </w:t>
      </w:r>
      <w:r w:rsidR="00EB07C7" w:rsidRPr="00D20F67">
        <w:rPr>
          <w:rFonts w:ascii="Georgia" w:hAnsi="Georgia"/>
          <w:lang w:val="pt-BR"/>
        </w:rPr>
        <w:t>geral</w:t>
      </w:r>
      <w:r w:rsidRPr="00D20F67">
        <w:rPr>
          <w:rFonts w:ascii="Georgia" w:hAnsi="Georgia"/>
          <w:lang w:val="pt-BR"/>
        </w:rPr>
        <w:t xml:space="preserve">: </w:t>
      </w:r>
    </w:p>
    <w:p w:rsidR="00095EAC" w:rsidRPr="00D20F67" w:rsidRDefault="00095EAC" w:rsidP="003C55AA">
      <w:pPr>
        <w:autoSpaceDE w:val="0"/>
        <w:autoSpaceDN w:val="0"/>
        <w:adjustRightInd w:val="0"/>
        <w:spacing w:after="60" w:line="300" w:lineRule="exact"/>
        <w:ind w:firstLine="708"/>
        <w:jc w:val="both"/>
        <w:rPr>
          <w:rFonts w:ascii="Georgia" w:hAnsi="Georgia"/>
          <w:b/>
          <w:lang w:val="pt-BR"/>
        </w:rPr>
      </w:pPr>
      <w:r w:rsidRPr="00D20F67">
        <w:rPr>
          <w:rFonts w:ascii="Georgia" w:hAnsi="Georgia"/>
          <w:lang w:val="pt-BR"/>
        </w:rPr>
        <w:t xml:space="preserve">- </w:t>
      </w:r>
      <w:r w:rsidR="003C55AA" w:rsidRPr="00D20F67">
        <w:rPr>
          <w:rFonts w:ascii="Georgia" w:hAnsi="Georgia"/>
          <w:lang w:val="pt-BR"/>
        </w:rPr>
        <w:t>A Parábola das Dez Virgens nos lembra que o cuidado para manter-se fiel no “para sempre” é uma tarefa da vida inteira; “</w:t>
      </w:r>
      <w:r w:rsidR="003C55AA" w:rsidRPr="00D20F67">
        <w:rPr>
          <w:rFonts w:ascii="Georgia" w:hAnsi="Georgia"/>
          <w:i/>
          <w:lang w:val="pt-BR"/>
        </w:rPr>
        <w:t>é, pois, tarefa nossa: manter-nos continuamente dóceis à ação santificadora do Espírito; aperfeiçoar diligentemente nossa cultura espiritual, doutrinal e técnica; prestar ouvidos e ser criativos diante dos sinais dos tempos</w:t>
      </w:r>
      <w:r w:rsidR="003C55AA" w:rsidRPr="00D20F67">
        <w:rPr>
          <w:rFonts w:ascii="Georgia" w:hAnsi="Georgia"/>
          <w:lang w:val="pt-BR"/>
        </w:rPr>
        <w:t>” (cfr. Constituições, 110). Por isto o Capítulo indicou como prioridade do sexênio a “formação”: “Formar a pessoa à cura de si mesmo e contemporaneamente à cura dos relacionamentos comunitários, fornecendo sempre novos estímulos para reavivar o dom recebido</w:t>
      </w:r>
      <w:r w:rsidR="002B69D0" w:rsidRPr="00D20F67">
        <w:rPr>
          <w:rFonts w:ascii="Georgia" w:hAnsi="Georgia" w:cs="BellMT"/>
          <w:lang w:val="pt-BR"/>
        </w:rPr>
        <w:t xml:space="preserve"> (cfr. </w:t>
      </w:r>
      <w:r w:rsidR="002B69D0" w:rsidRPr="00D20F67">
        <w:rPr>
          <w:rFonts w:ascii="Georgia" w:hAnsi="Georgia" w:cs="BellMTItalic"/>
          <w:i/>
          <w:iCs/>
          <w:lang w:val="pt-BR"/>
        </w:rPr>
        <w:t xml:space="preserve">2Tm </w:t>
      </w:r>
      <w:r w:rsidR="002B69D0" w:rsidRPr="00D20F67">
        <w:rPr>
          <w:rFonts w:ascii="Georgia" w:hAnsi="Georgia" w:cs="BellMT"/>
          <w:lang w:val="pt-BR"/>
        </w:rPr>
        <w:t xml:space="preserve">1,6), </w:t>
      </w:r>
      <w:r w:rsidR="003C55AA" w:rsidRPr="00D20F67">
        <w:rPr>
          <w:rFonts w:ascii="Georgia" w:hAnsi="Georgia" w:cs="BellMT"/>
          <w:lang w:val="pt-BR"/>
        </w:rPr>
        <w:t>que frequentemente arde debaixo das cinzas, também naqueles confrades que parecem em crise profunda</w:t>
      </w:r>
      <w:r w:rsidR="002B69D0" w:rsidRPr="00D20F67">
        <w:rPr>
          <w:rFonts w:ascii="Georgia" w:hAnsi="Georgia" w:cs="BellMT"/>
          <w:lang w:val="pt-BR"/>
        </w:rPr>
        <w:t>.”</w:t>
      </w:r>
    </w:p>
    <w:p w:rsidR="00F41AA8" w:rsidRPr="00D20F67" w:rsidRDefault="00F41AA8" w:rsidP="00F41AA8">
      <w:pPr>
        <w:autoSpaceDE w:val="0"/>
        <w:autoSpaceDN w:val="0"/>
        <w:adjustRightInd w:val="0"/>
        <w:spacing w:after="60" w:line="300" w:lineRule="exact"/>
        <w:ind w:firstLine="708"/>
        <w:jc w:val="both"/>
        <w:rPr>
          <w:rFonts w:ascii="Georgia" w:hAnsi="Georgia"/>
          <w:b/>
          <w:lang w:val="pt-BR"/>
        </w:rPr>
      </w:pPr>
      <w:r w:rsidRPr="00D20F67">
        <w:rPr>
          <w:rFonts w:ascii="Georgia" w:hAnsi="Georgia"/>
          <w:lang w:val="pt-BR"/>
        </w:rPr>
        <w:t>- A Parábola dos Talentos nos recorda que o “</w:t>
      </w:r>
      <w:r w:rsidRPr="00D20F67">
        <w:rPr>
          <w:rFonts w:ascii="Georgia" w:hAnsi="Georgia"/>
          <w:i/>
          <w:lang w:val="pt-BR"/>
        </w:rPr>
        <w:t>para sempre</w:t>
      </w:r>
      <w:r w:rsidRPr="00D20F67">
        <w:rPr>
          <w:rFonts w:ascii="Georgia" w:hAnsi="Georgia"/>
          <w:lang w:val="pt-BR"/>
        </w:rPr>
        <w:t>” é um “</w:t>
      </w:r>
      <w:r w:rsidRPr="00D20F67">
        <w:rPr>
          <w:rFonts w:ascii="Georgia" w:hAnsi="Georgia"/>
          <w:i/>
          <w:lang w:val="pt-BR"/>
        </w:rPr>
        <w:t>dom preciosíssimo</w:t>
      </w:r>
      <w:r w:rsidRPr="00D20F67">
        <w:rPr>
          <w:rFonts w:ascii="Georgia" w:hAnsi="Georgia"/>
          <w:lang w:val="pt-BR"/>
        </w:rPr>
        <w:t>”, por isso “</w:t>
      </w:r>
      <w:r w:rsidRPr="00D20F67">
        <w:rPr>
          <w:rFonts w:ascii="Georgia" w:hAnsi="Georgia"/>
          <w:i/>
          <w:lang w:val="pt-BR"/>
        </w:rPr>
        <w:t>procuraremos cada dia merece-lo e implorá-lo continuamente na oração</w:t>
      </w:r>
      <w:r w:rsidRPr="00D20F67">
        <w:rPr>
          <w:rFonts w:ascii="Georgia" w:hAnsi="Georgia"/>
          <w:lang w:val="pt-BR"/>
        </w:rPr>
        <w:t>” (cfr. Const., 113). O Capítulo nos indicou uma segunda prioridade para o sexênio: “Colocar no centro a vi</w:t>
      </w:r>
      <w:r w:rsidR="00D20F67">
        <w:rPr>
          <w:rFonts w:ascii="Georgia" w:hAnsi="Georgia"/>
          <w:lang w:val="pt-BR"/>
        </w:rPr>
        <w:t>d</w:t>
      </w:r>
      <w:r w:rsidRPr="00D20F67">
        <w:rPr>
          <w:rFonts w:ascii="Georgia" w:hAnsi="Georgia"/>
          <w:lang w:val="pt-BR"/>
        </w:rPr>
        <w:t xml:space="preserve">a comunitária e a valorização dos confrades”. Ligando-nos com esta prioridade, a parábola pode nos ensinar que o lugar ideal onde investir os nossos talentos, para que sejam </w:t>
      </w:r>
      <w:r w:rsidRPr="00D20F67">
        <w:rPr>
          <w:rFonts w:ascii="Georgia" w:hAnsi="Georgia"/>
          <w:lang w:val="pt-BR"/>
        </w:rPr>
        <w:lastRenderedPageBreak/>
        <w:t xml:space="preserve">frutuosos, </w:t>
      </w:r>
      <w:r w:rsidR="00D20F67">
        <w:rPr>
          <w:rFonts w:ascii="Georgia" w:hAnsi="Georgia"/>
          <w:lang w:val="pt-BR"/>
        </w:rPr>
        <w:t>é</w:t>
      </w:r>
      <w:r w:rsidRPr="00D20F67">
        <w:rPr>
          <w:rFonts w:ascii="Georgia" w:hAnsi="Georgia"/>
          <w:lang w:val="pt-BR"/>
        </w:rPr>
        <w:t xml:space="preserve"> </w:t>
      </w:r>
      <w:r w:rsidR="009663D8" w:rsidRPr="00D20F67">
        <w:rPr>
          <w:rFonts w:ascii="Georgia" w:hAnsi="Georgia"/>
          <w:lang w:val="pt-BR"/>
        </w:rPr>
        <w:t>o terreno comunitário. Além disso, nos ensina que, para realizar isso, melhor aliar-nos com aqueles que dão exemplo de laboriosidade e de generosidade.</w:t>
      </w:r>
    </w:p>
    <w:p w:rsidR="00750ED9" w:rsidRPr="00D20F67" w:rsidRDefault="00F41AA8" w:rsidP="009663D8">
      <w:pPr>
        <w:autoSpaceDE w:val="0"/>
        <w:autoSpaceDN w:val="0"/>
        <w:adjustRightInd w:val="0"/>
        <w:spacing w:after="60" w:line="300" w:lineRule="exact"/>
        <w:ind w:firstLine="708"/>
        <w:jc w:val="both"/>
        <w:rPr>
          <w:rFonts w:ascii="Georgia" w:hAnsi="Georgia"/>
          <w:b/>
          <w:i/>
          <w:iCs/>
          <w:color w:val="000000"/>
          <w:lang w:val="pt-BR"/>
        </w:rPr>
      </w:pPr>
      <w:r w:rsidRPr="00D20F67">
        <w:rPr>
          <w:rFonts w:ascii="Georgia" w:hAnsi="Georgia"/>
          <w:lang w:val="pt-BR"/>
        </w:rPr>
        <w:t xml:space="preserve">- </w:t>
      </w:r>
      <w:r w:rsidR="009663D8" w:rsidRPr="00D20F67">
        <w:rPr>
          <w:rFonts w:ascii="Georgia" w:hAnsi="Georgia"/>
          <w:lang w:val="pt-BR"/>
        </w:rPr>
        <w:t>A</w:t>
      </w:r>
      <w:r w:rsidRPr="00D20F67">
        <w:rPr>
          <w:rFonts w:ascii="Georgia" w:hAnsi="Georgia"/>
          <w:lang w:val="pt-BR"/>
        </w:rPr>
        <w:t xml:space="preserve"> Parábola do Juízo Final dá </w:t>
      </w:r>
      <w:r w:rsidR="009663D8" w:rsidRPr="00D20F67">
        <w:rPr>
          <w:rFonts w:ascii="Georgia" w:hAnsi="Georgia"/>
          <w:lang w:val="pt-BR"/>
        </w:rPr>
        <w:t xml:space="preserve">o </w:t>
      </w:r>
      <w:r w:rsidRPr="00D20F67">
        <w:rPr>
          <w:rFonts w:ascii="Georgia" w:hAnsi="Georgia"/>
          <w:lang w:val="pt-BR"/>
        </w:rPr>
        <w:t>sentido ao nosso “</w:t>
      </w:r>
      <w:r w:rsidRPr="00D20F67">
        <w:rPr>
          <w:rFonts w:ascii="Georgia" w:hAnsi="Georgia"/>
          <w:i/>
          <w:lang w:val="pt-BR"/>
        </w:rPr>
        <w:t>para sempre</w:t>
      </w:r>
      <w:r w:rsidRPr="00D20F67">
        <w:rPr>
          <w:rFonts w:ascii="Georgia" w:hAnsi="Georgia"/>
          <w:lang w:val="pt-BR"/>
        </w:rPr>
        <w:t xml:space="preserve">” enquanto “consideramos </w:t>
      </w:r>
      <w:r w:rsidRPr="00D20F67">
        <w:rPr>
          <w:rFonts w:ascii="Georgia" w:hAnsi="Georgia"/>
          <w:color w:val="000000"/>
          <w:lang w:val="pt-BR"/>
        </w:rPr>
        <w:t xml:space="preserve">um </w:t>
      </w:r>
      <w:r w:rsidRPr="00D20F67">
        <w:rPr>
          <w:rFonts w:ascii="Georgia" w:hAnsi="Georgia"/>
          <w:i/>
          <w:iCs/>
          <w:color w:val="000000"/>
          <w:lang w:val="pt-BR"/>
        </w:rPr>
        <w:t xml:space="preserve">privilégio o serviço a Cristo nos mais abandonados e rejeitados, pois no mais miserável dos homens brilha a imagem de Deus” </w:t>
      </w:r>
      <w:r w:rsidRPr="00D20F67">
        <w:rPr>
          <w:rFonts w:ascii="Georgia" w:hAnsi="Georgia"/>
          <w:iCs/>
          <w:color w:val="000000"/>
          <w:lang w:val="pt-BR"/>
        </w:rPr>
        <w:t>(cfr. Constituições, 119).</w:t>
      </w:r>
      <w:r w:rsidR="009663D8" w:rsidRPr="00D20F67">
        <w:rPr>
          <w:rFonts w:ascii="Georgia" w:hAnsi="Georgia"/>
          <w:iCs/>
          <w:color w:val="000000"/>
          <w:lang w:val="pt-BR"/>
        </w:rPr>
        <w:t xml:space="preserve"> E, por tal motivo, o Capítulo indicou a terceira prioridade: “Atualizar o carisma entendido como vida do Espírito, que se traduz na caridade. È necessário superar a simples atividade filantrópica, encontrando formas para testemunhar Jesus juntamente com o serviço; è necessário voltar a </w:t>
      </w:r>
      <w:r w:rsidR="009663D8" w:rsidRPr="00D20F67">
        <w:rPr>
          <w:rFonts w:ascii="Georgia" w:hAnsi="Georgia"/>
          <w:i/>
          <w:iCs/>
          <w:color w:val="000000"/>
          <w:lang w:val="pt-BR"/>
        </w:rPr>
        <w:t>tocar a carne de Cristo</w:t>
      </w:r>
      <w:r w:rsidR="002B69D0" w:rsidRPr="00D20F67">
        <w:rPr>
          <w:rFonts w:ascii="Georgia" w:hAnsi="Georgia" w:cs="BellMT"/>
          <w:lang w:val="pt-BR"/>
        </w:rPr>
        <w:t>.</w:t>
      </w:r>
      <w:r w:rsidR="00CB6C3F" w:rsidRPr="00D20F67">
        <w:rPr>
          <w:rFonts w:ascii="Georgia" w:hAnsi="Georgia" w:cs="BellMT"/>
          <w:lang w:val="pt-BR"/>
        </w:rPr>
        <w:t>”</w:t>
      </w:r>
    </w:p>
    <w:p w:rsidR="00424C64" w:rsidRPr="00D20F67" w:rsidRDefault="00424C64" w:rsidP="00AC450B">
      <w:pPr>
        <w:autoSpaceDE w:val="0"/>
        <w:autoSpaceDN w:val="0"/>
        <w:adjustRightInd w:val="0"/>
        <w:spacing w:after="120" w:line="320" w:lineRule="exact"/>
        <w:ind w:firstLine="709"/>
        <w:jc w:val="both"/>
        <w:rPr>
          <w:rFonts w:ascii="Georgia" w:hAnsi="Georgia"/>
          <w:b/>
          <w:iCs/>
          <w:color w:val="000000"/>
          <w:lang w:val="pt-BR"/>
        </w:rPr>
      </w:pPr>
    </w:p>
    <w:p w:rsidR="00095EAC" w:rsidRPr="00D20F67" w:rsidRDefault="00095EAC" w:rsidP="00AC450B">
      <w:pPr>
        <w:autoSpaceDE w:val="0"/>
        <w:autoSpaceDN w:val="0"/>
        <w:adjustRightInd w:val="0"/>
        <w:spacing w:after="120" w:line="320" w:lineRule="exact"/>
        <w:jc w:val="both"/>
        <w:rPr>
          <w:rFonts w:ascii="Georgia" w:hAnsi="Georgia"/>
          <w:b/>
          <w:i/>
          <w:color w:val="002060"/>
          <w:lang w:val="pt-BR"/>
        </w:rPr>
      </w:pPr>
      <w:r w:rsidRPr="00D20F67">
        <w:rPr>
          <w:rFonts w:ascii="Georgia" w:hAnsi="Georgia"/>
          <w:b/>
          <w:i/>
          <w:color w:val="002060"/>
          <w:lang w:val="pt-BR"/>
        </w:rPr>
        <w:t>“</w:t>
      </w:r>
      <w:r w:rsidR="009663D8" w:rsidRPr="00D20F67">
        <w:rPr>
          <w:rFonts w:ascii="Georgia" w:hAnsi="Georgia"/>
          <w:b/>
          <w:i/>
          <w:color w:val="002060"/>
          <w:lang w:val="pt-BR"/>
        </w:rPr>
        <w:t>Eu me ofereço totalmente</w:t>
      </w:r>
      <w:r w:rsidRPr="00D20F67">
        <w:rPr>
          <w:rFonts w:ascii="Georgia" w:hAnsi="Georgia"/>
          <w:b/>
          <w:i/>
          <w:color w:val="002060"/>
          <w:lang w:val="pt-BR"/>
        </w:rPr>
        <w:t xml:space="preserve">”: </w:t>
      </w:r>
      <w:r w:rsidR="00247F6E" w:rsidRPr="00D20F67">
        <w:rPr>
          <w:rFonts w:ascii="Georgia" w:hAnsi="Georgia"/>
          <w:b/>
          <w:i/>
          <w:color w:val="002060"/>
          <w:lang w:val="pt-BR"/>
        </w:rPr>
        <w:t>a quali</w:t>
      </w:r>
      <w:r w:rsidR="009663D8" w:rsidRPr="00D20F67">
        <w:rPr>
          <w:rFonts w:ascii="Georgia" w:hAnsi="Georgia"/>
          <w:b/>
          <w:i/>
          <w:color w:val="002060"/>
          <w:lang w:val="pt-BR"/>
        </w:rPr>
        <w:t xml:space="preserve">dade do </w:t>
      </w:r>
      <w:r w:rsidRPr="00D20F67">
        <w:rPr>
          <w:rFonts w:ascii="Georgia" w:hAnsi="Georgia"/>
          <w:b/>
          <w:i/>
          <w:color w:val="002060"/>
          <w:lang w:val="pt-BR"/>
        </w:rPr>
        <w:t>“p</w:t>
      </w:r>
      <w:r w:rsidR="009663D8" w:rsidRPr="00D20F67">
        <w:rPr>
          <w:rFonts w:ascii="Georgia" w:hAnsi="Georgia"/>
          <w:b/>
          <w:i/>
          <w:color w:val="002060"/>
          <w:lang w:val="pt-BR"/>
        </w:rPr>
        <w:t xml:space="preserve">ara </w:t>
      </w:r>
      <w:r w:rsidR="00247F6E" w:rsidRPr="00D20F67">
        <w:rPr>
          <w:rFonts w:ascii="Georgia" w:hAnsi="Georgia"/>
          <w:b/>
          <w:i/>
          <w:color w:val="002060"/>
          <w:lang w:val="pt-BR"/>
        </w:rPr>
        <w:t>sempre</w:t>
      </w:r>
      <w:r w:rsidRPr="00D20F67">
        <w:rPr>
          <w:rFonts w:ascii="Georgia" w:hAnsi="Georgia"/>
          <w:b/>
          <w:i/>
          <w:color w:val="002060"/>
          <w:lang w:val="pt-BR"/>
        </w:rPr>
        <w:t>”</w:t>
      </w:r>
    </w:p>
    <w:p w:rsidR="009663D8" w:rsidRPr="00D20F67" w:rsidRDefault="009663D8" w:rsidP="009663D8">
      <w:pPr>
        <w:autoSpaceDE w:val="0"/>
        <w:autoSpaceDN w:val="0"/>
        <w:adjustRightInd w:val="0"/>
        <w:spacing w:after="120" w:line="300" w:lineRule="exact"/>
        <w:ind w:firstLine="708"/>
        <w:jc w:val="both"/>
        <w:rPr>
          <w:rFonts w:ascii="Georgia" w:hAnsi="Georgia"/>
          <w:b/>
          <w:lang w:val="pt-BR"/>
        </w:rPr>
      </w:pPr>
      <w:r w:rsidRPr="00D20F67">
        <w:rPr>
          <w:rFonts w:ascii="Georgia" w:hAnsi="Georgia"/>
          <w:lang w:val="pt-BR"/>
        </w:rPr>
        <w:t>Na recitação da fórmula de profissão perpétua, os quatro jovens, com voz clara e segura, conjugaram o verbo “oferecer” na forma pronominal (“</w:t>
      </w:r>
      <w:r w:rsidRPr="00D20F67">
        <w:rPr>
          <w:rFonts w:ascii="Georgia" w:hAnsi="Georgia"/>
          <w:i/>
          <w:lang w:val="pt-BR"/>
        </w:rPr>
        <w:t>eu me ofereço</w:t>
      </w:r>
      <w:r w:rsidRPr="00D20F67">
        <w:rPr>
          <w:rFonts w:ascii="Georgia" w:hAnsi="Georgia"/>
          <w:lang w:val="pt-BR"/>
        </w:rPr>
        <w:t xml:space="preserve">”) indicando que a ação de “oferecer” tocava a eles mesmos. Ou seja: quem ou o que ofereciam? Ofereciam a si mesmos. Portanto, ao mesmo tempo, sujeitos e objetos da ação. Logo a seguir esta oferta foi qualificada com um advérbio, “totalmente”. </w:t>
      </w:r>
    </w:p>
    <w:p w:rsidR="009663D8" w:rsidRPr="00D20F67" w:rsidRDefault="009663D8" w:rsidP="009663D8">
      <w:pPr>
        <w:autoSpaceDE w:val="0"/>
        <w:autoSpaceDN w:val="0"/>
        <w:adjustRightInd w:val="0"/>
        <w:spacing w:after="120" w:line="300" w:lineRule="exact"/>
        <w:ind w:firstLine="709"/>
        <w:jc w:val="both"/>
        <w:rPr>
          <w:rFonts w:ascii="Georgia" w:hAnsi="Georgia"/>
          <w:b/>
          <w:lang w:val="pt-BR"/>
        </w:rPr>
      </w:pPr>
      <w:r w:rsidRPr="00D20F67">
        <w:rPr>
          <w:rFonts w:ascii="Georgia" w:hAnsi="Georgia"/>
          <w:lang w:val="pt-BR"/>
        </w:rPr>
        <w:t>Neste “totalmente” existe uma concentração de qualidade, que determina a essência e a natureza da consagração a Deus. Se o “para sempre” está mais para a relação com o tempo (</w:t>
      </w:r>
      <w:r w:rsidRPr="00D20F67">
        <w:rPr>
          <w:rFonts w:ascii="Georgia" w:hAnsi="Georgia"/>
          <w:i/>
          <w:lang w:val="pt-BR"/>
        </w:rPr>
        <w:t xml:space="preserve">chronos </w:t>
      </w:r>
      <w:r w:rsidRPr="00D20F67">
        <w:rPr>
          <w:rFonts w:ascii="Georgia" w:hAnsi="Georgia"/>
          <w:lang w:val="pt-BR"/>
        </w:rPr>
        <w:t>ou</w:t>
      </w:r>
      <w:r w:rsidRPr="00D20F67">
        <w:rPr>
          <w:rFonts w:ascii="Georgia" w:hAnsi="Georgia"/>
          <w:i/>
          <w:lang w:val="pt-BR"/>
        </w:rPr>
        <w:t xml:space="preserve"> kairós</w:t>
      </w:r>
      <w:r w:rsidRPr="00D20F67">
        <w:rPr>
          <w:rFonts w:ascii="Georgia" w:hAnsi="Georgia"/>
          <w:lang w:val="pt-BR"/>
        </w:rPr>
        <w:t xml:space="preserve">), o “totalmente” diz respeito ao modo como é vivido, à sua qualificação. </w:t>
      </w:r>
    </w:p>
    <w:p w:rsidR="009663D8" w:rsidRPr="00D20F67" w:rsidRDefault="009663D8" w:rsidP="009663D8">
      <w:pPr>
        <w:autoSpaceDE w:val="0"/>
        <w:autoSpaceDN w:val="0"/>
        <w:adjustRightInd w:val="0"/>
        <w:spacing w:after="120" w:line="320" w:lineRule="exact"/>
        <w:ind w:firstLine="709"/>
        <w:jc w:val="both"/>
        <w:rPr>
          <w:rFonts w:ascii="Georgia" w:hAnsi="Georgia"/>
          <w:lang w:val="pt-BR"/>
        </w:rPr>
      </w:pPr>
      <w:r w:rsidRPr="00D20F67">
        <w:rPr>
          <w:rFonts w:ascii="Georgia" w:hAnsi="Georgia"/>
          <w:lang w:val="pt-BR"/>
        </w:rPr>
        <w:t>Retomando as Parábolas do capítulo 25 do Evangelho de Mateus, encontramos uma mensagem comum a todas: não basta contentar-se com o pouco, podendo fazer mais; não basta não fazer o mal; é pouco viver do mínimo, somente cumprindo o dever; o comodismo, a falta de entusiasmo, o pensar somente em si é danoso à vida. Ao contrário, é preciso oferecer-se “totalmente” para conquistar aquele status de “religioso filho” descrito por Dom Orione: para “</w:t>
      </w:r>
      <w:r w:rsidRPr="00D20F67">
        <w:rPr>
          <w:rFonts w:ascii="Georgia" w:hAnsi="Georgia"/>
          <w:i/>
          <w:lang w:val="pt-BR"/>
        </w:rPr>
        <w:t>o religioso filho nada tem de mais caro, depois de Deus, do que a sua Congregação! Ele nada mais deseja do que vê-la prosperar, crescer sobre a face da terra, para a maior glória de Deus. (...) Reza, sofre, trabalha, cansa-se sem repouso pela sua Congregação. Quem são os religiosos como este? São os “filhos”. Qualquer que seja o ofício em que for ocupado, o religioso filho estará sempre contente. (...) Que nenhum de vós seja “servo” ou parasita, mas todos ‘filhos’, verdadeiros Filhos da Divina Providência.”</w:t>
      </w:r>
      <w:r w:rsidRPr="00D20F67">
        <w:rPr>
          <w:rFonts w:ascii="Georgia" w:hAnsi="Georgia"/>
          <w:lang w:val="pt-BR"/>
        </w:rPr>
        <w:t xml:space="preserve">  (Vila Moffa, 12/08/1939).</w:t>
      </w:r>
    </w:p>
    <w:p w:rsidR="00F95AEA" w:rsidRPr="00D20F67" w:rsidRDefault="003650D6" w:rsidP="00F95AEA">
      <w:pPr>
        <w:autoSpaceDE w:val="0"/>
        <w:autoSpaceDN w:val="0"/>
        <w:adjustRightInd w:val="0"/>
        <w:spacing w:after="120" w:line="300" w:lineRule="exact"/>
        <w:ind w:firstLine="708"/>
        <w:jc w:val="both"/>
        <w:rPr>
          <w:rFonts w:ascii="Georgia" w:hAnsi="Georgia"/>
          <w:b/>
          <w:lang w:val="pt-BR"/>
        </w:rPr>
      </w:pPr>
      <w:r w:rsidRPr="00D20F67">
        <w:rPr>
          <w:rFonts w:ascii="Georgia" w:hAnsi="Georgia"/>
          <w:lang w:val="pt-BR"/>
        </w:rPr>
        <w:t xml:space="preserve">De fato, as três parábolas apresentam pistas interessantes para nos colocar na trilha do sonho de Dom Orione, no itinerário de um amor generoso, de quem se oferece com um “coração sem limite”, “sem fronteiras”. Para tal, é preciso, sobretudo, evitar o encurtamento do sonho. Alguém poderá dizer que é o mal do nosso tempo, mas na verdade é um mal já dos tempos bíblicos. Ou seja, nos personagens negativos de cada parábola (cinco jovens descuidadas, um servo medroso, os </w:t>
      </w:r>
      <w:r w:rsidRPr="00D20F67">
        <w:rPr>
          <w:rFonts w:ascii="Georgia" w:hAnsi="Georgia"/>
          <w:i/>
          <w:lang w:val="pt-BR"/>
        </w:rPr>
        <w:t>cabritos</w:t>
      </w:r>
      <w:r w:rsidRPr="00D20F67">
        <w:rPr>
          <w:rFonts w:ascii="Georgia" w:hAnsi="Georgia"/>
          <w:lang w:val="pt-BR"/>
        </w:rPr>
        <w:t xml:space="preserve"> da terceira parábola) encontramos quem não se preparou além do mínimo, vemos o medroso e o preguiçoso, além dos egoístas. Todos com um projeto mínimo e pequeno de vida, apenas propostas imediatas. É o encurtamento do sonho. Deixaram-se ceder à tentação de “aceitar semiconsciente a mediocridade, buscando para nós um interesse humano, uma razão de vida que, bem ou mal, seja conciliável com as aparências da vida religiosa (ou sacerdotal) ou com uma observância honesta, porém sumária, dos nossos compromissos”</w:t>
      </w:r>
      <w:r w:rsidR="00C003AB" w:rsidRPr="00D20F67">
        <w:rPr>
          <w:rFonts w:ascii="Georgia" w:hAnsi="Georgia"/>
          <w:lang w:val="pt-BR"/>
        </w:rPr>
        <w:t xml:space="preserve"> (Ren</w:t>
      </w:r>
      <w:r w:rsidR="00E56229" w:rsidRPr="00D20F67">
        <w:rPr>
          <w:rFonts w:ascii="Georgia" w:hAnsi="Georgia"/>
          <w:lang w:val="pt-BR"/>
        </w:rPr>
        <w:t>é</w:t>
      </w:r>
      <w:r w:rsidR="00C003AB" w:rsidRPr="00D20F67">
        <w:rPr>
          <w:rFonts w:ascii="Georgia" w:hAnsi="Georgia"/>
          <w:lang w:val="pt-BR"/>
        </w:rPr>
        <w:t xml:space="preserve"> Voillaume)</w:t>
      </w:r>
      <w:r w:rsidR="00E66713" w:rsidRPr="00D20F67">
        <w:rPr>
          <w:rFonts w:ascii="Georgia" w:hAnsi="Georgia"/>
          <w:lang w:val="pt-BR"/>
        </w:rPr>
        <w:t>.</w:t>
      </w:r>
      <w:r w:rsidR="00F95AEA" w:rsidRPr="00D20F67">
        <w:rPr>
          <w:rFonts w:ascii="Georgia" w:hAnsi="Georgia"/>
          <w:lang w:val="pt-BR"/>
        </w:rPr>
        <w:t xml:space="preserve"> Completa Cencini: “é nessa direção que vai certa cultura de grupo: ‘Se a mediocridade é a norma, ou se cada um aqui faz aquilo que quer, por que justamente eu deveria ser a exceção? Quem me obriga a fazer isso?’. É triste constatá-lo, mas </w:t>
      </w:r>
      <w:r w:rsidR="00F95AEA" w:rsidRPr="00D20F67">
        <w:rPr>
          <w:rFonts w:ascii="Georgia" w:hAnsi="Georgia"/>
          <w:lang w:val="pt-BR"/>
        </w:rPr>
        <w:lastRenderedPageBreak/>
        <w:t>muitas vezes a pressão do ambiente, de nossos ambientes clericais ou religiosos, vai nessa direção exata, a da mediocridade, acabando por reforçar socialmente a parte menos amadurecida e livre de cada indivíduo.” Enfim, o que acontece é que “Se determinado ideal é impossível, vamos reduzi-lo”. (cfr. Cencini, A Hora de Deus, p. 259). Mas isto é a morte dos grandes ideais (“</w:t>
      </w:r>
      <w:r w:rsidR="00F95AEA" w:rsidRPr="00D20F67">
        <w:rPr>
          <w:rFonts w:ascii="Georgia" w:hAnsi="Georgia"/>
          <w:i/>
          <w:lang w:val="pt-BR"/>
        </w:rPr>
        <w:t>para</w:t>
      </w:r>
      <w:r w:rsidR="00F95AEA" w:rsidRPr="00D20F67">
        <w:rPr>
          <w:rFonts w:ascii="Georgia" w:hAnsi="Georgia"/>
          <w:lang w:val="pt-BR"/>
        </w:rPr>
        <w:t xml:space="preserve"> </w:t>
      </w:r>
      <w:r w:rsidR="00F95AEA" w:rsidRPr="00D20F67">
        <w:rPr>
          <w:rFonts w:ascii="Georgia" w:hAnsi="Georgia"/>
          <w:i/>
          <w:lang w:val="pt-BR"/>
        </w:rPr>
        <w:t>sempre</w:t>
      </w:r>
      <w:r w:rsidR="00F95AEA" w:rsidRPr="00D20F67">
        <w:rPr>
          <w:rFonts w:ascii="Georgia" w:hAnsi="Georgia"/>
          <w:lang w:val="pt-BR"/>
        </w:rPr>
        <w:t>”), dos grandes projetos (“</w:t>
      </w:r>
      <w:r w:rsidR="00F95AEA" w:rsidRPr="00D20F67">
        <w:rPr>
          <w:rFonts w:ascii="Georgia" w:hAnsi="Georgia"/>
          <w:i/>
          <w:lang w:val="pt-BR"/>
        </w:rPr>
        <w:t>por toda a vida</w:t>
      </w:r>
      <w:r w:rsidR="00F95AEA" w:rsidRPr="00D20F67">
        <w:rPr>
          <w:rFonts w:ascii="Georgia" w:hAnsi="Georgia"/>
          <w:lang w:val="pt-BR"/>
        </w:rPr>
        <w:t>”), da doação generosa (“</w:t>
      </w:r>
      <w:r w:rsidR="00F95AEA" w:rsidRPr="00D20F67">
        <w:rPr>
          <w:rFonts w:ascii="Georgia" w:hAnsi="Georgia"/>
          <w:i/>
          <w:lang w:val="pt-BR"/>
        </w:rPr>
        <w:t>totalmente</w:t>
      </w:r>
      <w:r w:rsidR="00F95AEA" w:rsidRPr="00D20F67">
        <w:rPr>
          <w:rFonts w:ascii="Georgia" w:hAnsi="Georgia"/>
          <w:lang w:val="pt-BR"/>
        </w:rPr>
        <w:t>”).</w:t>
      </w:r>
    </w:p>
    <w:p w:rsidR="00F95AEA" w:rsidRPr="00D20F67" w:rsidRDefault="00F95AEA" w:rsidP="00F95AEA">
      <w:pPr>
        <w:autoSpaceDE w:val="0"/>
        <w:autoSpaceDN w:val="0"/>
        <w:adjustRightInd w:val="0"/>
        <w:spacing w:after="120" w:line="300" w:lineRule="exact"/>
        <w:ind w:firstLine="708"/>
        <w:jc w:val="both"/>
        <w:rPr>
          <w:rFonts w:ascii="Georgia" w:hAnsi="Georgia"/>
          <w:b/>
          <w:lang w:val="pt-BR"/>
        </w:rPr>
      </w:pPr>
      <w:r w:rsidRPr="00D20F67">
        <w:rPr>
          <w:rFonts w:ascii="Georgia" w:hAnsi="Georgia"/>
          <w:lang w:val="pt-BR"/>
        </w:rPr>
        <w:t>Por outro lado, os personagens positivos nos ensinam a vencer o sentimento de medo e alimentar-nos sempre daquele espírito orionino condensado no “</w:t>
      </w:r>
      <w:r w:rsidRPr="00D20F67">
        <w:rPr>
          <w:rFonts w:ascii="Georgia" w:hAnsi="Georgia"/>
          <w:i/>
          <w:lang w:val="pt-BR"/>
        </w:rPr>
        <w:t>Ave Maria e Avante!</w:t>
      </w:r>
      <w:r w:rsidRPr="00D20F67">
        <w:rPr>
          <w:rFonts w:ascii="Georgia" w:hAnsi="Georgia"/>
          <w:lang w:val="pt-BR"/>
        </w:rPr>
        <w:t>”. Ensinam também que aliar-se com os que comungam dos mesmos propósitos, com os generosos e esforçados - não necessariamente perfeitos -, é um bom negócio. A fraternidade pode motivar, impulsionar e encorajar para o bem; pode ajudar a ser ousado e decidido nas próprias convicções.</w:t>
      </w:r>
    </w:p>
    <w:p w:rsidR="004B134A" w:rsidRPr="00D20F67" w:rsidRDefault="00F95AEA" w:rsidP="00F95AEA">
      <w:pPr>
        <w:autoSpaceDE w:val="0"/>
        <w:autoSpaceDN w:val="0"/>
        <w:adjustRightInd w:val="0"/>
        <w:spacing w:after="120" w:line="320" w:lineRule="exact"/>
        <w:ind w:firstLine="709"/>
        <w:jc w:val="both"/>
        <w:rPr>
          <w:rFonts w:ascii="Georgia" w:hAnsi="Georgia"/>
          <w:lang w:val="pt-BR"/>
        </w:rPr>
      </w:pPr>
      <w:r w:rsidRPr="00D20F67">
        <w:rPr>
          <w:rFonts w:ascii="Georgia" w:hAnsi="Georgia"/>
          <w:lang w:val="pt-BR"/>
        </w:rPr>
        <w:t>Enfim, o “Eis-me aqui”, o “para sempre”, o “totalmente”, são expressões que indicam os grandes ideais, os sonhos elevados da nossa vida e estes tem a força e a capacidade de despertar a nossa generosidade, de impulsionar a nossa audácia e de evidenciar o nosso compromisso pelo bem. São atitudes que nos livram da tentação de viver com indiferença neste mundo, preocupando-nos talvez somente com pobres interesses pessoais. Convida-nos à encarnação, plena e total. São ideiais que nutriram espiritualmente os grandes da História da Salvação. Quando Deus colocou Abraão à prova, escutou a sua voz “Eis-me aqui!”</w:t>
      </w:r>
      <w:r w:rsidR="00B37E0D" w:rsidRPr="00D20F67">
        <w:rPr>
          <w:rFonts w:ascii="Georgia" w:hAnsi="Georgia"/>
          <w:lang w:val="pt-BR"/>
        </w:rPr>
        <w:t xml:space="preserve"> (Gen 22,1)</w:t>
      </w:r>
      <w:r w:rsidR="00674EA6" w:rsidRPr="00D20F67">
        <w:rPr>
          <w:rFonts w:ascii="Georgia" w:hAnsi="Georgia"/>
          <w:lang w:val="pt-BR"/>
        </w:rPr>
        <w:t>; quando D</w:t>
      </w:r>
      <w:r w:rsidRPr="00D20F67">
        <w:rPr>
          <w:rFonts w:ascii="Georgia" w:hAnsi="Georgia"/>
          <w:lang w:val="pt-BR"/>
        </w:rPr>
        <w:t>eus chamou Moisés do roveto ardente, a resposta foi “Eis-me aqui”</w:t>
      </w:r>
      <w:r w:rsidR="00B37E0D" w:rsidRPr="00D20F67">
        <w:rPr>
          <w:rFonts w:ascii="Georgia" w:hAnsi="Georgia"/>
          <w:lang w:val="pt-BR"/>
        </w:rPr>
        <w:t xml:space="preserve"> (E</w:t>
      </w:r>
      <w:r w:rsidRPr="00D20F67">
        <w:rPr>
          <w:rFonts w:ascii="Georgia" w:hAnsi="Georgia"/>
          <w:lang w:val="pt-BR"/>
        </w:rPr>
        <w:t>x</w:t>
      </w:r>
      <w:r w:rsidR="00B37E0D" w:rsidRPr="00D20F67">
        <w:rPr>
          <w:rFonts w:ascii="Georgia" w:hAnsi="Georgia"/>
          <w:lang w:val="pt-BR"/>
        </w:rPr>
        <w:t xml:space="preserve"> 3,4)</w:t>
      </w:r>
      <w:r w:rsidR="00674EA6" w:rsidRPr="00D20F67">
        <w:rPr>
          <w:rFonts w:ascii="Georgia" w:hAnsi="Georgia"/>
          <w:lang w:val="pt-BR"/>
        </w:rPr>
        <w:t xml:space="preserve">; quando </w:t>
      </w:r>
      <w:r w:rsidRPr="00D20F67">
        <w:rPr>
          <w:rFonts w:ascii="Georgia" w:hAnsi="Georgia"/>
          <w:lang w:val="pt-BR"/>
        </w:rPr>
        <w:t xml:space="preserve">o Senhor chamou Samuel, igualmente a resposta foi </w:t>
      </w:r>
      <w:r w:rsidR="00674EA6" w:rsidRPr="00D20F67">
        <w:rPr>
          <w:rFonts w:ascii="Georgia" w:hAnsi="Georgia"/>
          <w:lang w:val="pt-BR"/>
        </w:rPr>
        <w:t>“E</w:t>
      </w:r>
      <w:r w:rsidRPr="00D20F67">
        <w:rPr>
          <w:rFonts w:ascii="Georgia" w:hAnsi="Georgia"/>
          <w:lang w:val="pt-BR"/>
        </w:rPr>
        <w:t>is-me aqui</w:t>
      </w:r>
      <w:r w:rsidR="00674EA6" w:rsidRPr="00D20F67">
        <w:rPr>
          <w:rFonts w:ascii="Georgia" w:hAnsi="Georgia"/>
          <w:lang w:val="pt-BR"/>
        </w:rPr>
        <w:t>!”</w:t>
      </w:r>
      <w:r w:rsidR="00B37E0D" w:rsidRPr="00D20F67">
        <w:rPr>
          <w:rFonts w:ascii="Georgia" w:hAnsi="Georgia"/>
          <w:lang w:val="pt-BR"/>
        </w:rPr>
        <w:t xml:space="preserve"> (1Sam 3,4)</w:t>
      </w:r>
      <w:r w:rsidR="00674EA6" w:rsidRPr="00D20F67">
        <w:rPr>
          <w:rFonts w:ascii="Georgia" w:hAnsi="Georgia"/>
          <w:lang w:val="pt-BR"/>
        </w:rPr>
        <w:t>; quando</w:t>
      </w:r>
      <w:r w:rsidRPr="00D20F67">
        <w:rPr>
          <w:rFonts w:ascii="Georgia" w:hAnsi="Georgia"/>
          <w:lang w:val="pt-BR"/>
        </w:rPr>
        <w:t xml:space="preserve"> o Senhor chamou Isaías</w:t>
      </w:r>
      <w:r w:rsidR="00674EA6" w:rsidRPr="00D20F67">
        <w:rPr>
          <w:rFonts w:ascii="Georgia" w:hAnsi="Georgia"/>
          <w:lang w:val="pt-BR"/>
        </w:rPr>
        <w:t xml:space="preserve">, </w:t>
      </w:r>
      <w:r w:rsidR="00B37E0D" w:rsidRPr="00D20F67">
        <w:rPr>
          <w:rFonts w:ascii="Georgia" w:hAnsi="Georgia"/>
          <w:lang w:val="pt-BR"/>
        </w:rPr>
        <w:t>“E</w:t>
      </w:r>
      <w:r w:rsidRPr="00D20F67">
        <w:rPr>
          <w:rFonts w:ascii="Georgia" w:hAnsi="Georgia"/>
          <w:lang w:val="pt-BR"/>
        </w:rPr>
        <w:t>is-me aqui, envia-me</w:t>
      </w:r>
      <w:r w:rsidR="004B134A" w:rsidRPr="00D20F67">
        <w:rPr>
          <w:rFonts w:ascii="Georgia" w:hAnsi="Georgia"/>
          <w:lang w:val="pt-BR"/>
        </w:rPr>
        <w:t xml:space="preserve">!” (Is 6,8); quando, </w:t>
      </w:r>
      <w:r w:rsidRPr="00D20F67">
        <w:rPr>
          <w:rFonts w:ascii="Georgia" w:hAnsi="Georgia"/>
          <w:lang w:val="pt-BR"/>
        </w:rPr>
        <w:t>através do anjo, chamou Maria, alegrou-se ao escutar a resposta</w:t>
      </w:r>
      <w:r w:rsidR="00B37E0D" w:rsidRPr="00D20F67">
        <w:rPr>
          <w:rFonts w:ascii="Georgia" w:hAnsi="Georgia"/>
          <w:lang w:val="pt-BR"/>
        </w:rPr>
        <w:t>, “E</w:t>
      </w:r>
      <w:r w:rsidRPr="00D20F67">
        <w:rPr>
          <w:rFonts w:ascii="Georgia" w:hAnsi="Georgia"/>
          <w:lang w:val="pt-BR"/>
        </w:rPr>
        <w:t>is-me aqui</w:t>
      </w:r>
      <w:r w:rsidR="00B37E0D" w:rsidRPr="00D20F67">
        <w:rPr>
          <w:rFonts w:ascii="Georgia" w:hAnsi="Georgia"/>
          <w:lang w:val="pt-BR"/>
        </w:rPr>
        <w:t>, so</w:t>
      </w:r>
      <w:r w:rsidRPr="00D20F67">
        <w:rPr>
          <w:rFonts w:ascii="Georgia" w:hAnsi="Georgia"/>
          <w:lang w:val="pt-BR"/>
        </w:rPr>
        <w:t xml:space="preserve">u a </w:t>
      </w:r>
      <w:r w:rsidR="00B37E0D" w:rsidRPr="00D20F67">
        <w:rPr>
          <w:rFonts w:ascii="Georgia" w:hAnsi="Georgia"/>
          <w:lang w:val="pt-BR"/>
        </w:rPr>
        <w:t>serva d</w:t>
      </w:r>
      <w:r w:rsidRPr="00D20F67">
        <w:rPr>
          <w:rFonts w:ascii="Georgia" w:hAnsi="Georgia"/>
          <w:lang w:val="pt-BR"/>
        </w:rPr>
        <w:t>o Senhor, faça-se em mim segundo a sua vontade</w:t>
      </w:r>
      <w:r w:rsidR="00B37E0D" w:rsidRPr="00D20F67">
        <w:rPr>
          <w:rFonts w:ascii="Georgia" w:hAnsi="Georgia"/>
          <w:lang w:val="pt-BR"/>
        </w:rPr>
        <w:t>!” (Lc 1,38). Ma</w:t>
      </w:r>
      <w:r w:rsidRPr="00D20F67">
        <w:rPr>
          <w:rFonts w:ascii="Georgia" w:hAnsi="Georgia"/>
          <w:lang w:val="pt-BR"/>
        </w:rPr>
        <w:t>s</w:t>
      </w:r>
      <w:r w:rsidR="00B37E0D" w:rsidRPr="00D20F67">
        <w:rPr>
          <w:rFonts w:ascii="Georgia" w:hAnsi="Georgia"/>
          <w:lang w:val="pt-BR"/>
        </w:rPr>
        <w:t>, quando D</w:t>
      </w:r>
      <w:r w:rsidRPr="00D20F67">
        <w:rPr>
          <w:rFonts w:ascii="Georgia" w:hAnsi="Georgia"/>
          <w:lang w:val="pt-BR"/>
        </w:rPr>
        <w:t>eus chamou Adão no jardim</w:t>
      </w:r>
      <w:r w:rsidR="00975038" w:rsidRPr="00D20F67">
        <w:rPr>
          <w:rFonts w:ascii="Georgia" w:hAnsi="Georgia"/>
          <w:lang w:val="pt-BR"/>
        </w:rPr>
        <w:t>,</w:t>
      </w:r>
      <w:r w:rsidR="00647650" w:rsidRPr="00D20F67">
        <w:rPr>
          <w:rFonts w:ascii="Georgia" w:hAnsi="Georgia"/>
          <w:lang w:val="pt-BR"/>
        </w:rPr>
        <w:t xml:space="preserve"> </w:t>
      </w:r>
      <w:r w:rsidR="007644CF" w:rsidRPr="00D20F67">
        <w:rPr>
          <w:rFonts w:ascii="Georgia" w:hAnsi="Georgia"/>
          <w:lang w:val="pt-BR"/>
        </w:rPr>
        <w:t>n</w:t>
      </w:r>
      <w:r w:rsidRPr="00D20F67">
        <w:rPr>
          <w:rFonts w:ascii="Georgia" w:hAnsi="Georgia"/>
          <w:lang w:val="pt-BR"/>
        </w:rPr>
        <w:t xml:space="preserve">ão sentiu alguma resposta e depois de ter insistido </w:t>
      </w:r>
      <w:r w:rsidR="00647650" w:rsidRPr="00D20F67">
        <w:rPr>
          <w:rFonts w:ascii="Georgia" w:hAnsi="Georgia"/>
          <w:lang w:val="pt-BR"/>
        </w:rPr>
        <w:t>(</w:t>
      </w:r>
      <w:r w:rsidR="004B134A" w:rsidRPr="00D20F67">
        <w:rPr>
          <w:rFonts w:ascii="Georgia" w:hAnsi="Georgia"/>
          <w:lang w:val="pt-BR"/>
        </w:rPr>
        <w:t>“</w:t>
      </w:r>
      <w:r w:rsidRPr="00D20F67">
        <w:rPr>
          <w:rFonts w:ascii="Georgia" w:hAnsi="Georgia"/>
          <w:lang w:val="pt-BR"/>
        </w:rPr>
        <w:t>Onde estás</w:t>
      </w:r>
      <w:r w:rsidR="004B134A" w:rsidRPr="00D20F67">
        <w:rPr>
          <w:rFonts w:ascii="Georgia" w:hAnsi="Georgia"/>
          <w:lang w:val="pt-BR"/>
        </w:rPr>
        <w:t>?”</w:t>
      </w:r>
      <w:r w:rsidR="00647650" w:rsidRPr="00D20F67">
        <w:rPr>
          <w:rFonts w:ascii="Georgia" w:hAnsi="Georgia"/>
          <w:lang w:val="pt-BR"/>
        </w:rPr>
        <w:t>)</w:t>
      </w:r>
      <w:r w:rsidR="004B134A" w:rsidRPr="00D20F67">
        <w:rPr>
          <w:rFonts w:ascii="Georgia" w:hAnsi="Georgia"/>
          <w:lang w:val="pt-BR"/>
        </w:rPr>
        <w:t>,</w:t>
      </w:r>
      <w:r w:rsidRPr="00D20F67">
        <w:rPr>
          <w:rFonts w:ascii="Georgia" w:hAnsi="Georgia"/>
          <w:lang w:val="pt-BR"/>
        </w:rPr>
        <w:t xml:space="preserve"> o homem disse</w:t>
      </w:r>
      <w:r w:rsidR="004B134A" w:rsidRPr="00D20F67">
        <w:rPr>
          <w:rFonts w:ascii="Georgia" w:hAnsi="Georgia"/>
          <w:lang w:val="pt-BR"/>
        </w:rPr>
        <w:t>: “</w:t>
      </w:r>
      <w:r w:rsidRPr="00D20F67">
        <w:rPr>
          <w:rFonts w:ascii="Georgia" w:hAnsi="Georgia"/>
          <w:lang w:val="pt-BR"/>
        </w:rPr>
        <w:t>tive medo e me escondi</w:t>
      </w:r>
      <w:r w:rsidR="004B134A" w:rsidRPr="00D20F67">
        <w:rPr>
          <w:rFonts w:ascii="Georgia" w:hAnsi="Georgia"/>
          <w:lang w:val="pt-BR"/>
        </w:rPr>
        <w:t>” (Gen 3,8s).</w:t>
      </w:r>
    </w:p>
    <w:p w:rsidR="000333D8" w:rsidRPr="00D20F67" w:rsidRDefault="000333D8" w:rsidP="00AC450B">
      <w:pPr>
        <w:autoSpaceDE w:val="0"/>
        <w:autoSpaceDN w:val="0"/>
        <w:adjustRightInd w:val="0"/>
        <w:spacing w:after="120" w:line="320" w:lineRule="exact"/>
        <w:ind w:firstLine="709"/>
        <w:jc w:val="both"/>
        <w:rPr>
          <w:rFonts w:ascii="Georgia" w:hAnsi="Georgia"/>
          <w:lang w:val="pt-BR"/>
        </w:rPr>
      </w:pPr>
    </w:p>
    <w:p w:rsidR="00BD073E" w:rsidRDefault="004B134A" w:rsidP="00AC450B">
      <w:pPr>
        <w:autoSpaceDE w:val="0"/>
        <w:autoSpaceDN w:val="0"/>
        <w:adjustRightInd w:val="0"/>
        <w:spacing w:after="120" w:line="320" w:lineRule="exact"/>
        <w:ind w:firstLine="709"/>
        <w:jc w:val="both"/>
        <w:rPr>
          <w:rFonts w:ascii="Georgia" w:hAnsi="Georgia"/>
          <w:lang w:val="pt-BR"/>
        </w:rPr>
      </w:pPr>
      <w:r w:rsidRPr="00D20F67">
        <w:rPr>
          <w:rFonts w:ascii="Georgia" w:hAnsi="Georgia"/>
          <w:lang w:val="pt-BR"/>
        </w:rPr>
        <w:t>Car</w:t>
      </w:r>
      <w:r w:rsidR="00F95AEA" w:rsidRPr="00D20F67">
        <w:rPr>
          <w:rFonts w:ascii="Georgia" w:hAnsi="Georgia"/>
          <w:lang w:val="pt-BR"/>
        </w:rPr>
        <w:t>íssimos confrades</w:t>
      </w:r>
      <w:r w:rsidRPr="00D20F67">
        <w:rPr>
          <w:rFonts w:ascii="Georgia" w:hAnsi="Georgia"/>
          <w:lang w:val="pt-BR"/>
        </w:rPr>
        <w:t xml:space="preserve">, </w:t>
      </w:r>
      <w:r w:rsidR="00F95AEA" w:rsidRPr="00D20F67">
        <w:rPr>
          <w:rFonts w:ascii="Georgia" w:hAnsi="Georgia"/>
          <w:lang w:val="pt-BR"/>
        </w:rPr>
        <w:t>que o Senhor possa conceder a todos nós que pronunciamos e consagramos o nosso “Eis-me aqui”, a graça da fidelidade também nas circunstancias desfavoráveis e a graça da disponibilidade operante e generosa. Que não nos esqueçamos jamais que o segredo do “para sempre” e do “totalmente” possuem aqueles que são providentes, empenhados e generosos. Bem sabendo que esta é também uma graça que devemos pedir cada dia, com insistência, ao Senhor</w:t>
      </w:r>
      <w:r w:rsidR="00BD073E" w:rsidRPr="00D20F67">
        <w:rPr>
          <w:rFonts w:ascii="Georgia" w:hAnsi="Georgia"/>
          <w:lang w:val="pt-BR"/>
        </w:rPr>
        <w:t>!</w:t>
      </w:r>
    </w:p>
    <w:p w:rsidR="007808C3" w:rsidRPr="00D20F67" w:rsidRDefault="007808C3" w:rsidP="00AC450B">
      <w:pPr>
        <w:autoSpaceDE w:val="0"/>
        <w:autoSpaceDN w:val="0"/>
        <w:adjustRightInd w:val="0"/>
        <w:spacing w:after="120" w:line="320" w:lineRule="exact"/>
        <w:ind w:firstLine="709"/>
        <w:jc w:val="both"/>
        <w:rPr>
          <w:rFonts w:ascii="Georgia" w:hAnsi="Georgia"/>
          <w:lang w:val="pt-BR"/>
        </w:rPr>
      </w:pPr>
      <w:bookmarkStart w:id="0" w:name="_GoBack"/>
      <w:bookmarkEnd w:id="0"/>
    </w:p>
    <w:p w:rsidR="004B134A" w:rsidRPr="00D20F67" w:rsidRDefault="004B134A" w:rsidP="007808C3">
      <w:pPr>
        <w:autoSpaceDE w:val="0"/>
        <w:autoSpaceDN w:val="0"/>
        <w:adjustRightInd w:val="0"/>
        <w:spacing w:after="120" w:line="320" w:lineRule="exact"/>
        <w:jc w:val="center"/>
        <w:rPr>
          <w:rFonts w:ascii="Georgia" w:hAnsi="Georgia"/>
          <w:b/>
          <w:lang w:val="pt-BR"/>
        </w:rPr>
      </w:pPr>
      <w:r w:rsidRPr="00D20F67">
        <w:rPr>
          <w:rFonts w:ascii="Georgia" w:hAnsi="Georgia"/>
          <w:lang w:val="pt-BR"/>
        </w:rPr>
        <w:t>B</w:t>
      </w:r>
      <w:r w:rsidR="00F95AEA" w:rsidRPr="00D20F67">
        <w:rPr>
          <w:rFonts w:ascii="Georgia" w:hAnsi="Georgia"/>
          <w:lang w:val="pt-BR"/>
        </w:rPr>
        <w:t>om tempo de Advento</w:t>
      </w:r>
      <w:r w:rsidRPr="00D20F67">
        <w:rPr>
          <w:rFonts w:ascii="Georgia" w:hAnsi="Georgia"/>
          <w:lang w:val="pt-BR"/>
        </w:rPr>
        <w:t>!</w:t>
      </w:r>
    </w:p>
    <w:p w:rsidR="005A6E94" w:rsidRPr="00D20F67" w:rsidRDefault="0075034A" w:rsidP="007808C3">
      <w:pPr>
        <w:spacing w:after="120" w:line="320" w:lineRule="exact"/>
        <w:jc w:val="center"/>
        <w:rPr>
          <w:rFonts w:ascii="Georgia" w:hAnsi="Georgia"/>
          <w:lang w:val="pt-BR"/>
        </w:rPr>
      </w:pPr>
      <w:r w:rsidRPr="00D20F67">
        <w:rPr>
          <w:rFonts w:ascii="Georgia" w:hAnsi="Georgia"/>
          <w:lang w:val="pt-BR"/>
        </w:rPr>
        <w:t>P. Tarcisio Vieira</w:t>
      </w:r>
    </w:p>
    <w:p w:rsidR="0075034A" w:rsidRPr="00D20F67" w:rsidRDefault="0075034A" w:rsidP="00AC450B">
      <w:pPr>
        <w:spacing w:after="120" w:line="320" w:lineRule="exact"/>
        <w:ind w:firstLine="709"/>
        <w:jc w:val="both"/>
        <w:rPr>
          <w:rFonts w:ascii="Georgia" w:hAnsi="Georgia"/>
          <w:lang w:val="pt-BR"/>
        </w:rPr>
      </w:pPr>
    </w:p>
    <w:p w:rsidR="002444D1" w:rsidRPr="00D20F67" w:rsidRDefault="00463662" w:rsidP="00463662">
      <w:pPr>
        <w:spacing w:after="120" w:line="300" w:lineRule="exact"/>
        <w:mirrorIndents/>
        <w:jc w:val="both"/>
        <w:rPr>
          <w:rFonts w:cstheme="minorHAnsi"/>
          <w:b/>
          <w:i/>
          <w:lang w:val="pt-BR"/>
        </w:rPr>
      </w:pPr>
      <w:r w:rsidRPr="00D20F67">
        <w:rPr>
          <w:rFonts w:cstheme="minorHAnsi"/>
          <w:b/>
          <w:i/>
          <w:lang w:val="pt-BR"/>
        </w:rPr>
        <w:t>Proposta p</w:t>
      </w:r>
      <w:r w:rsidR="00F95AEA" w:rsidRPr="00D20F67">
        <w:rPr>
          <w:rFonts w:cstheme="minorHAnsi"/>
          <w:b/>
          <w:i/>
          <w:lang w:val="pt-BR"/>
        </w:rPr>
        <w:t>ara continuar a reflexão</w:t>
      </w:r>
      <w:r w:rsidRPr="00D20F67">
        <w:rPr>
          <w:rFonts w:cstheme="minorHAnsi"/>
          <w:b/>
          <w:i/>
          <w:lang w:val="pt-BR"/>
        </w:rPr>
        <w:t>:</w:t>
      </w:r>
    </w:p>
    <w:p w:rsidR="00F95AEA" w:rsidRPr="00D20F67" w:rsidRDefault="00463662" w:rsidP="00D20F67">
      <w:pPr>
        <w:pStyle w:val="Paragrafoelenco"/>
        <w:numPr>
          <w:ilvl w:val="0"/>
          <w:numId w:val="2"/>
        </w:numPr>
        <w:spacing w:after="120" w:line="300" w:lineRule="exact"/>
        <w:ind w:left="714" w:hanging="357"/>
        <w:contextualSpacing w:val="0"/>
        <w:jc w:val="both"/>
        <w:rPr>
          <w:rFonts w:cstheme="minorHAnsi"/>
          <w:lang w:val="pt-BR"/>
        </w:rPr>
      </w:pPr>
      <w:r w:rsidRPr="00D20F67">
        <w:rPr>
          <w:rFonts w:cstheme="minorHAnsi"/>
          <w:lang w:val="pt-BR"/>
        </w:rPr>
        <w:t>Valer</w:t>
      </w:r>
      <w:r w:rsidR="00F95AEA" w:rsidRPr="00D20F67">
        <w:rPr>
          <w:rFonts w:cstheme="minorHAnsi"/>
          <w:lang w:val="pt-BR"/>
        </w:rPr>
        <w:t>-se do texto (talvez de uma das suas partes) para o encontro comunitário, oferecendo a possibilidade de um tempo de partilha, para ampliar e enriquecer a reflexão.</w:t>
      </w:r>
    </w:p>
    <w:p w:rsidR="008440A3" w:rsidRPr="00D20F67" w:rsidRDefault="009C390A" w:rsidP="00D20F67">
      <w:pPr>
        <w:pStyle w:val="Paragrafoelenco"/>
        <w:numPr>
          <w:ilvl w:val="0"/>
          <w:numId w:val="2"/>
        </w:numPr>
        <w:spacing w:after="120" w:line="300" w:lineRule="exact"/>
        <w:ind w:left="714" w:hanging="357"/>
        <w:contextualSpacing w:val="0"/>
        <w:jc w:val="both"/>
        <w:rPr>
          <w:rFonts w:cstheme="minorHAnsi"/>
          <w:lang w:val="pt-BR"/>
        </w:rPr>
      </w:pPr>
      <w:r w:rsidRPr="00D20F67">
        <w:rPr>
          <w:rFonts w:cstheme="minorHAnsi"/>
          <w:lang w:val="pt-BR"/>
        </w:rPr>
        <w:lastRenderedPageBreak/>
        <w:t xml:space="preserve">Pode-se também preparar uma </w:t>
      </w:r>
      <w:r w:rsidR="000A7855" w:rsidRPr="00D20F67">
        <w:rPr>
          <w:rFonts w:cstheme="minorHAnsi"/>
          <w:lang w:val="pt-BR"/>
        </w:rPr>
        <w:t>“Lectio Divina” s</w:t>
      </w:r>
      <w:r w:rsidRPr="00D20F67">
        <w:rPr>
          <w:rFonts w:cstheme="minorHAnsi"/>
          <w:lang w:val="pt-BR"/>
        </w:rPr>
        <w:t xml:space="preserve">obre o capítulo </w:t>
      </w:r>
      <w:r w:rsidR="000A7855" w:rsidRPr="00D20F67">
        <w:rPr>
          <w:rFonts w:cstheme="minorHAnsi"/>
          <w:lang w:val="pt-BR"/>
        </w:rPr>
        <w:t>25 d</w:t>
      </w:r>
      <w:r w:rsidRPr="00D20F67">
        <w:rPr>
          <w:rFonts w:cstheme="minorHAnsi"/>
          <w:lang w:val="pt-BR"/>
        </w:rPr>
        <w:t>o Evangelho de Mateus ou sobre uma das suas três parábolas</w:t>
      </w:r>
      <w:r w:rsidR="008440A3" w:rsidRPr="00D20F67">
        <w:rPr>
          <w:rFonts w:cstheme="minorHAnsi"/>
          <w:lang w:val="pt-BR"/>
        </w:rPr>
        <w:t>.</w:t>
      </w:r>
    </w:p>
    <w:p w:rsidR="000A7855" w:rsidRPr="00D20F67" w:rsidRDefault="009C390A" w:rsidP="00D20F67">
      <w:pPr>
        <w:pStyle w:val="Paragrafoelenco"/>
        <w:numPr>
          <w:ilvl w:val="0"/>
          <w:numId w:val="2"/>
        </w:numPr>
        <w:spacing w:after="120" w:line="300" w:lineRule="exact"/>
        <w:ind w:left="714" w:hanging="357"/>
        <w:contextualSpacing w:val="0"/>
        <w:jc w:val="both"/>
        <w:rPr>
          <w:rFonts w:cstheme="minorHAnsi"/>
          <w:lang w:val="pt-BR"/>
        </w:rPr>
      </w:pPr>
      <w:r w:rsidRPr="00D20F67">
        <w:rPr>
          <w:rFonts w:cstheme="minorHAnsi"/>
          <w:lang w:val="pt-BR"/>
        </w:rPr>
        <w:t xml:space="preserve">Observando o estile da nossa Comunidade, quais são os aspectos que devem ser valorizados para que nos ajudem a manter a fidelidade ao </w:t>
      </w:r>
      <w:r w:rsidR="000A7855" w:rsidRPr="00D20F67">
        <w:rPr>
          <w:rFonts w:cstheme="minorHAnsi"/>
          <w:lang w:val="pt-BR"/>
        </w:rPr>
        <w:t>“p</w:t>
      </w:r>
      <w:r w:rsidRPr="00D20F67">
        <w:rPr>
          <w:rFonts w:cstheme="minorHAnsi"/>
          <w:lang w:val="pt-BR"/>
        </w:rPr>
        <w:t xml:space="preserve">ara </w:t>
      </w:r>
      <w:r w:rsidR="000A7855" w:rsidRPr="00D20F67">
        <w:rPr>
          <w:rFonts w:cstheme="minorHAnsi"/>
          <w:lang w:val="pt-BR"/>
        </w:rPr>
        <w:t>sempre” e a</w:t>
      </w:r>
      <w:r w:rsidRPr="00D20F67">
        <w:rPr>
          <w:rFonts w:cstheme="minorHAnsi"/>
          <w:lang w:val="pt-BR"/>
        </w:rPr>
        <w:t>o</w:t>
      </w:r>
      <w:r w:rsidR="000A7855" w:rsidRPr="00D20F67">
        <w:rPr>
          <w:rFonts w:cstheme="minorHAnsi"/>
          <w:lang w:val="pt-BR"/>
        </w:rPr>
        <w:t xml:space="preserve"> “totalmente”?</w:t>
      </w:r>
    </w:p>
    <w:p w:rsidR="000A7855" w:rsidRPr="00D20F67" w:rsidRDefault="008440A3" w:rsidP="00D20F67">
      <w:pPr>
        <w:pStyle w:val="Paragrafoelenco"/>
        <w:numPr>
          <w:ilvl w:val="0"/>
          <w:numId w:val="2"/>
        </w:numPr>
        <w:spacing w:after="120" w:line="300" w:lineRule="exact"/>
        <w:ind w:left="714" w:hanging="357"/>
        <w:contextualSpacing w:val="0"/>
        <w:jc w:val="both"/>
        <w:rPr>
          <w:rFonts w:cstheme="minorHAnsi"/>
          <w:lang w:val="pt-BR"/>
        </w:rPr>
      </w:pPr>
      <w:r w:rsidRPr="00D20F67">
        <w:rPr>
          <w:rFonts w:cstheme="minorHAnsi"/>
          <w:lang w:val="pt-BR"/>
        </w:rPr>
        <w:t>Com</w:t>
      </w:r>
      <w:r w:rsidR="009C390A" w:rsidRPr="00D20F67">
        <w:rPr>
          <w:rFonts w:cstheme="minorHAnsi"/>
          <w:lang w:val="pt-BR"/>
        </w:rPr>
        <w:t xml:space="preserve">o podemos viver o Advento na prospectiva de ser </w:t>
      </w:r>
      <w:r w:rsidRPr="00D20F67">
        <w:rPr>
          <w:rFonts w:cstheme="minorHAnsi"/>
          <w:lang w:val="pt-BR"/>
        </w:rPr>
        <w:t>“boa not</w:t>
      </w:r>
      <w:r w:rsidR="009C390A" w:rsidRPr="00D20F67">
        <w:rPr>
          <w:rFonts w:cstheme="minorHAnsi"/>
          <w:lang w:val="pt-BR"/>
        </w:rPr>
        <w:t>íc</w:t>
      </w:r>
      <w:r w:rsidRPr="00D20F67">
        <w:rPr>
          <w:rFonts w:cstheme="minorHAnsi"/>
          <w:lang w:val="pt-BR"/>
        </w:rPr>
        <w:t>ia”, do</w:t>
      </w:r>
      <w:r w:rsidR="009C390A" w:rsidRPr="00D20F67">
        <w:rPr>
          <w:rFonts w:cstheme="minorHAnsi"/>
          <w:lang w:val="pt-BR"/>
        </w:rPr>
        <w:t>m para os outros</w:t>
      </w:r>
      <w:r w:rsidRPr="00D20F67">
        <w:rPr>
          <w:rFonts w:cstheme="minorHAnsi"/>
          <w:lang w:val="pt-BR"/>
        </w:rPr>
        <w:t xml:space="preserve">? </w:t>
      </w:r>
      <w:r w:rsidR="009C390A" w:rsidRPr="00D20F67">
        <w:rPr>
          <w:rFonts w:cstheme="minorHAnsi"/>
          <w:lang w:val="pt-BR"/>
        </w:rPr>
        <w:t>A</w:t>
      </w:r>
      <w:r w:rsidRPr="00D20F67">
        <w:rPr>
          <w:rFonts w:cstheme="minorHAnsi"/>
          <w:lang w:val="pt-BR"/>
        </w:rPr>
        <w:t xml:space="preserve"> “</w:t>
      </w:r>
      <w:r w:rsidR="009C390A" w:rsidRPr="00D20F67">
        <w:rPr>
          <w:rFonts w:cstheme="minorHAnsi"/>
          <w:lang w:val="pt-BR"/>
        </w:rPr>
        <w:t>troca de presentes</w:t>
      </w:r>
      <w:r w:rsidRPr="00D20F67">
        <w:rPr>
          <w:rFonts w:cstheme="minorHAnsi"/>
          <w:lang w:val="pt-BR"/>
        </w:rPr>
        <w:t xml:space="preserve">” </w:t>
      </w:r>
      <w:r w:rsidR="009C390A" w:rsidRPr="00D20F67">
        <w:rPr>
          <w:rFonts w:cstheme="minorHAnsi"/>
          <w:lang w:val="pt-BR"/>
        </w:rPr>
        <w:t xml:space="preserve">na Comunidade poderia ser também um momento de partilha para descobrir-se e descobrir-nos </w:t>
      </w:r>
      <w:r w:rsidRPr="00D20F67">
        <w:rPr>
          <w:rFonts w:cstheme="minorHAnsi"/>
          <w:lang w:val="pt-BR"/>
        </w:rPr>
        <w:t>“do</w:t>
      </w:r>
      <w:r w:rsidR="009C390A" w:rsidRPr="00D20F67">
        <w:rPr>
          <w:rFonts w:cstheme="minorHAnsi"/>
          <w:lang w:val="pt-BR"/>
        </w:rPr>
        <w:t>m</w:t>
      </w:r>
      <w:r w:rsidRPr="00D20F67">
        <w:rPr>
          <w:rFonts w:cstheme="minorHAnsi"/>
          <w:lang w:val="pt-BR"/>
        </w:rPr>
        <w:t xml:space="preserve">” </w:t>
      </w:r>
      <w:r w:rsidR="009C390A" w:rsidRPr="00D20F67">
        <w:rPr>
          <w:rFonts w:cstheme="minorHAnsi"/>
          <w:lang w:val="pt-BR"/>
        </w:rPr>
        <w:t>uns para os outros</w:t>
      </w:r>
      <w:r w:rsidRPr="00D20F67">
        <w:rPr>
          <w:rFonts w:cstheme="minorHAnsi"/>
          <w:lang w:val="pt-BR"/>
        </w:rPr>
        <w:t xml:space="preserve">! </w:t>
      </w:r>
    </w:p>
    <w:sectPr w:rsidR="000A7855" w:rsidRPr="00D20F67" w:rsidSect="00BB589B">
      <w:headerReference w:type="default" r:id="rId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88A" w:rsidRDefault="00DE088A" w:rsidP="003F404D">
      <w:pPr>
        <w:spacing w:after="0" w:line="240" w:lineRule="auto"/>
      </w:pPr>
      <w:r>
        <w:separator/>
      </w:r>
    </w:p>
  </w:endnote>
  <w:endnote w:type="continuationSeparator" w:id="0">
    <w:p w:rsidR="00DE088A" w:rsidRDefault="00DE088A" w:rsidP="003F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MT">
    <w:altName w:val="Cambria"/>
    <w:panose1 w:val="00000000000000000000"/>
    <w:charset w:val="00"/>
    <w:family w:val="roman"/>
    <w:notTrueType/>
    <w:pitch w:val="default"/>
    <w:sig w:usb0="00000003" w:usb1="00000000" w:usb2="00000000" w:usb3="00000000" w:csb0="00000001" w:csb1="00000000"/>
  </w:font>
  <w:font w:name="BellMT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88A" w:rsidRDefault="00DE088A" w:rsidP="003F404D">
      <w:pPr>
        <w:spacing w:after="0" w:line="240" w:lineRule="auto"/>
      </w:pPr>
      <w:r>
        <w:separator/>
      </w:r>
    </w:p>
  </w:footnote>
  <w:footnote w:type="continuationSeparator" w:id="0">
    <w:p w:rsidR="00DE088A" w:rsidRDefault="00DE088A" w:rsidP="003F4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49181"/>
      <w:docPartObj>
        <w:docPartGallery w:val="Page Numbers (Top of Page)"/>
        <w:docPartUnique/>
      </w:docPartObj>
    </w:sdtPr>
    <w:sdtEndPr/>
    <w:sdtContent>
      <w:p w:rsidR="003B5036" w:rsidRDefault="003B5036">
        <w:pPr>
          <w:pStyle w:val="Intestazione"/>
          <w:jc w:val="right"/>
        </w:pPr>
        <w:r>
          <w:fldChar w:fldCharType="begin"/>
        </w:r>
        <w:r>
          <w:instrText>PAGE   \* MERGEFORMAT</w:instrText>
        </w:r>
        <w:r>
          <w:fldChar w:fldCharType="separate"/>
        </w:r>
        <w:r w:rsidR="007808C3">
          <w:rPr>
            <w:noProof/>
          </w:rPr>
          <w:t>8</w:t>
        </w:r>
        <w:r>
          <w:fldChar w:fldCharType="end"/>
        </w:r>
      </w:p>
    </w:sdtContent>
  </w:sdt>
  <w:p w:rsidR="003B5036" w:rsidRDefault="003B503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A58B4"/>
    <w:multiLevelType w:val="hybridMultilevel"/>
    <w:tmpl w:val="7EECC5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1B87A4B"/>
    <w:multiLevelType w:val="hybridMultilevel"/>
    <w:tmpl w:val="A7366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C9"/>
    <w:rsid w:val="000333D8"/>
    <w:rsid w:val="0004210A"/>
    <w:rsid w:val="00047349"/>
    <w:rsid w:val="00057DA5"/>
    <w:rsid w:val="0006663F"/>
    <w:rsid w:val="000666CA"/>
    <w:rsid w:val="00077FAA"/>
    <w:rsid w:val="00080460"/>
    <w:rsid w:val="00092359"/>
    <w:rsid w:val="00095075"/>
    <w:rsid w:val="00095EAC"/>
    <w:rsid w:val="000A7855"/>
    <w:rsid w:val="000C67EE"/>
    <w:rsid w:val="000E1586"/>
    <w:rsid w:val="000E476B"/>
    <w:rsid w:val="000F12AF"/>
    <w:rsid w:val="000F295B"/>
    <w:rsid w:val="001076D2"/>
    <w:rsid w:val="0013588A"/>
    <w:rsid w:val="00182044"/>
    <w:rsid w:val="00195166"/>
    <w:rsid w:val="001A70C7"/>
    <w:rsid w:val="001E29E0"/>
    <w:rsid w:val="00206221"/>
    <w:rsid w:val="00214E61"/>
    <w:rsid w:val="00226405"/>
    <w:rsid w:val="002444D1"/>
    <w:rsid w:val="00247218"/>
    <w:rsid w:val="00247F6E"/>
    <w:rsid w:val="0025758D"/>
    <w:rsid w:val="00270A42"/>
    <w:rsid w:val="002860B7"/>
    <w:rsid w:val="002B1AC8"/>
    <w:rsid w:val="002B387F"/>
    <w:rsid w:val="002B69D0"/>
    <w:rsid w:val="002C0D44"/>
    <w:rsid w:val="002C5685"/>
    <w:rsid w:val="002C7570"/>
    <w:rsid w:val="002E03D0"/>
    <w:rsid w:val="002E1EAE"/>
    <w:rsid w:val="002F231F"/>
    <w:rsid w:val="002F2C6B"/>
    <w:rsid w:val="00303749"/>
    <w:rsid w:val="003203BE"/>
    <w:rsid w:val="00350519"/>
    <w:rsid w:val="00355BF7"/>
    <w:rsid w:val="00357E9A"/>
    <w:rsid w:val="0036201D"/>
    <w:rsid w:val="003650D6"/>
    <w:rsid w:val="00371AA6"/>
    <w:rsid w:val="00373EF3"/>
    <w:rsid w:val="00376F31"/>
    <w:rsid w:val="003914E5"/>
    <w:rsid w:val="003B002F"/>
    <w:rsid w:val="003B5036"/>
    <w:rsid w:val="003C1A09"/>
    <w:rsid w:val="003C55AA"/>
    <w:rsid w:val="003E186D"/>
    <w:rsid w:val="003E4991"/>
    <w:rsid w:val="003F404D"/>
    <w:rsid w:val="003F4F22"/>
    <w:rsid w:val="00400D3F"/>
    <w:rsid w:val="004047BB"/>
    <w:rsid w:val="004144EE"/>
    <w:rsid w:val="00421ADF"/>
    <w:rsid w:val="00424C64"/>
    <w:rsid w:val="00434A3A"/>
    <w:rsid w:val="004375C9"/>
    <w:rsid w:val="004509FA"/>
    <w:rsid w:val="00463662"/>
    <w:rsid w:val="00470F81"/>
    <w:rsid w:val="00481196"/>
    <w:rsid w:val="0048412A"/>
    <w:rsid w:val="004A5868"/>
    <w:rsid w:val="004B134A"/>
    <w:rsid w:val="004B2A18"/>
    <w:rsid w:val="004B4F67"/>
    <w:rsid w:val="004B7486"/>
    <w:rsid w:val="004D032A"/>
    <w:rsid w:val="004E1D62"/>
    <w:rsid w:val="005023E2"/>
    <w:rsid w:val="005069F9"/>
    <w:rsid w:val="00511E25"/>
    <w:rsid w:val="00513C49"/>
    <w:rsid w:val="0052099E"/>
    <w:rsid w:val="00522DAF"/>
    <w:rsid w:val="00530378"/>
    <w:rsid w:val="005462DC"/>
    <w:rsid w:val="00550C02"/>
    <w:rsid w:val="00572783"/>
    <w:rsid w:val="005763FF"/>
    <w:rsid w:val="005846E5"/>
    <w:rsid w:val="00593C9D"/>
    <w:rsid w:val="00594A55"/>
    <w:rsid w:val="005A6E94"/>
    <w:rsid w:val="005C1659"/>
    <w:rsid w:val="005C38E2"/>
    <w:rsid w:val="005E08BA"/>
    <w:rsid w:val="005F1CFA"/>
    <w:rsid w:val="005F4452"/>
    <w:rsid w:val="005F5DF4"/>
    <w:rsid w:val="00604AE8"/>
    <w:rsid w:val="0062132D"/>
    <w:rsid w:val="00646FBF"/>
    <w:rsid w:val="00647650"/>
    <w:rsid w:val="00650CDE"/>
    <w:rsid w:val="00652414"/>
    <w:rsid w:val="006624C1"/>
    <w:rsid w:val="00674EA6"/>
    <w:rsid w:val="00697BC5"/>
    <w:rsid w:val="006A78A8"/>
    <w:rsid w:val="006D5C5C"/>
    <w:rsid w:val="006D6E64"/>
    <w:rsid w:val="006E0428"/>
    <w:rsid w:val="006F0CBA"/>
    <w:rsid w:val="006F35D9"/>
    <w:rsid w:val="006F5DB5"/>
    <w:rsid w:val="00703C35"/>
    <w:rsid w:val="007274F7"/>
    <w:rsid w:val="007301DB"/>
    <w:rsid w:val="00735796"/>
    <w:rsid w:val="00745145"/>
    <w:rsid w:val="0075034A"/>
    <w:rsid w:val="00750ED9"/>
    <w:rsid w:val="00752FE3"/>
    <w:rsid w:val="007644CF"/>
    <w:rsid w:val="00772DC2"/>
    <w:rsid w:val="00773624"/>
    <w:rsid w:val="00775960"/>
    <w:rsid w:val="007808C3"/>
    <w:rsid w:val="007866D2"/>
    <w:rsid w:val="007A2991"/>
    <w:rsid w:val="007E6156"/>
    <w:rsid w:val="007F3389"/>
    <w:rsid w:val="00803F75"/>
    <w:rsid w:val="00811240"/>
    <w:rsid w:val="00837073"/>
    <w:rsid w:val="008440A3"/>
    <w:rsid w:val="00844891"/>
    <w:rsid w:val="00855F78"/>
    <w:rsid w:val="0085672B"/>
    <w:rsid w:val="0086006F"/>
    <w:rsid w:val="00870F66"/>
    <w:rsid w:val="00872AF8"/>
    <w:rsid w:val="008A1F0E"/>
    <w:rsid w:val="00920C39"/>
    <w:rsid w:val="0092227C"/>
    <w:rsid w:val="009339BA"/>
    <w:rsid w:val="00956974"/>
    <w:rsid w:val="00960969"/>
    <w:rsid w:val="009663D8"/>
    <w:rsid w:val="00966DE2"/>
    <w:rsid w:val="00975038"/>
    <w:rsid w:val="009A2A01"/>
    <w:rsid w:val="009C390A"/>
    <w:rsid w:val="009C3A97"/>
    <w:rsid w:val="009C4BB0"/>
    <w:rsid w:val="00A011A7"/>
    <w:rsid w:val="00A25854"/>
    <w:rsid w:val="00A3373E"/>
    <w:rsid w:val="00A3524A"/>
    <w:rsid w:val="00A41E5B"/>
    <w:rsid w:val="00A44EA5"/>
    <w:rsid w:val="00A638E8"/>
    <w:rsid w:val="00A66C62"/>
    <w:rsid w:val="00A7545E"/>
    <w:rsid w:val="00A85836"/>
    <w:rsid w:val="00AA066F"/>
    <w:rsid w:val="00AB035E"/>
    <w:rsid w:val="00AB24D5"/>
    <w:rsid w:val="00AB7CA9"/>
    <w:rsid w:val="00AC0CD3"/>
    <w:rsid w:val="00AC450B"/>
    <w:rsid w:val="00AC6673"/>
    <w:rsid w:val="00AD6C3B"/>
    <w:rsid w:val="00AE26A2"/>
    <w:rsid w:val="00B21567"/>
    <w:rsid w:val="00B27B59"/>
    <w:rsid w:val="00B37E0D"/>
    <w:rsid w:val="00B431FE"/>
    <w:rsid w:val="00B45EEE"/>
    <w:rsid w:val="00B52CF4"/>
    <w:rsid w:val="00B53F43"/>
    <w:rsid w:val="00B5668C"/>
    <w:rsid w:val="00B61C8C"/>
    <w:rsid w:val="00B70037"/>
    <w:rsid w:val="00B70788"/>
    <w:rsid w:val="00B80688"/>
    <w:rsid w:val="00B950D8"/>
    <w:rsid w:val="00BA41F5"/>
    <w:rsid w:val="00BA68CA"/>
    <w:rsid w:val="00BB511C"/>
    <w:rsid w:val="00BB589B"/>
    <w:rsid w:val="00BC2DCC"/>
    <w:rsid w:val="00BC3113"/>
    <w:rsid w:val="00BD073E"/>
    <w:rsid w:val="00BD23F2"/>
    <w:rsid w:val="00C003AB"/>
    <w:rsid w:val="00C0474E"/>
    <w:rsid w:val="00C06FA9"/>
    <w:rsid w:val="00C07561"/>
    <w:rsid w:val="00C10556"/>
    <w:rsid w:val="00C171EC"/>
    <w:rsid w:val="00C33CF7"/>
    <w:rsid w:val="00C4406B"/>
    <w:rsid w:val="00C801AB"/>
    <w:rsid w:val="00C83CA1"/>
    <w:rsid w:val="00C94BB8"/>
    <w:rsid w:val="00CA567A"/>
    <w:rsid w:val="00CB6C3F"/>
    <w:rsid w:val="00CF54B2"/>
    <w:rsid w:val="00D047A0"/>
    <w:rsid w:val="00D076BB"/>
    <w:rsid w:val="00D1025F"/>
    <w:rsid w:val="00D104B8"/>
    <w:rsid w:val="00D20F67"/>
    <w:rsid w:val="00D33B27"/>
    <w:rsid w:val="00D4095E"/>
    <w:rsid w:val="00D44AAE"/>
    <w:rsid w:val="00D47330"/>
    <w:rsid w:val="00D5225E"/>
    <w:rsid w:val="00D65615"/>
    <w:rsid w:val="00D7305B"/>
    <w:rsid w:val="00D948A6"/>
    <w:rsid w:val="00DD3EAF"/>
    <w:rsid w:val="00DE088A"/>
    <w:rsid w:val="00DE27A0"/>
    <w:rsid w:val="00DE3CFC"/>
    <w:rsid w:val="00DE3D38"/>
    <w:rsid w:val="00DE6B95"/>
    <w:rsid w:val="00E42BD1"/>
    <w:rsid w:val="00E559E5"/>
    <w:rsid w:val="00E56229"/>
    <w:rsid w:val="00E66713"/>
    <w:rsid w:val="00E81A9F"/>
    <w:rsid w:val="00E879C6"/>
    <w:rsid w:val="00EA5AC8"/>
    <w:rsid w:val="00EB00E1"/>
    <w:rsid w:val="00EB07C7"/>
    <w:rsid w:val="00EB50BA"/>
    <w:rsid w:val="00ED67AA"/>
    <w:rsid w:val="00EE5A1A"/>
    <w:rsid w:val="00F41AA8"/>
    <w:rsid w:val="00F43417"/>
    <w:rsid w:val="00F503A4"/>
    <w:rsid w:val="00F55B52"/>
    <w:rsid w:val="00F627C7"/>
    <w:rsid w:val="00F862FD"/>
    <w:rsid w:val="00F95AEA"/>
    <w:rsid w:val="00FA1439"/>
    <w:rsid w:val="00FA3742"/>
    <w:rsid w:val="00FC38B1"/>
    <w:rsid w:val="00FC781D"/>
    <w:rsid w:val="00FE4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C87295-6B6F-4A22-9B32-45A207DF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7301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2B38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444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44D1"/>
    <w:rPr>
      <w:rFonts w:ascii="Segoe UI" w:hAnsi="Segoe UI" w:cs="Segoe UI"/>
      <w:sz w:val="18"/>
      <w:szCs w:val="18"/>
    </w:rPr>
  </w:style>
  <w:style w:type="paragraph" w:customStyle="1" w:styleId="Default">
    <w:name w:val="Default"/>
    <w:rsid w:val="00470F81"/>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463662"/>
    <w:pPr>
      <w:ind w:left="720"/>
      <w:contextualSpacing/>
    </w:pPr>
  </w:style>
  <w:style w:type="paragraph" w:styleId="Intestazione">
    <w:name w:val="header"/>
    <w:basedOn w:val="Normale"/>
    <w:link w:val="IntestazioneCarattere"/>
    <w:uiPriority w:val="99"/>
    <w:unhideWhenUsed/>
    <w:rsid w:val="003F40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404D"/>
  </w:style>
  <w:style w:type="paragraph" w:styleId="Pidipagina">
    <w:name w:val="footer"/>
    <w:basedOn w:val="Normale"/>
    <w:link w:val="PidipaginaCarattere"/>
    <w:uiPriority w:val="99"/>
    <w:unhideWhenUsed/>
    <w:rsid w:val="003F40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3465">
      <w:bodyDiv w:val="1"/>
      <w:marLeft w:val="0"/>
      <w:marRight w:val="0"/>
      <w:marTop w:val="0"/>
      <w:marBottom w:val="0"/>
      <w:divBdr>
        <w:top w:val="none" w:sz="0" w:space="0" w:color="auto"/>
        <w:left w:val="none" w:sz="0" w:space="0" w:color="auto"/>
        <w:bottom w:val="none" w:sz="0" w:space="0" w:color="auto"/>
        <w:right w:val="none" w:sz="0" w:space="0" w:color="auto"/>
      </w:divBdr>
    </w:div>
    <w:div w:id="1059087970">
      <w:bodyDiv w:val="1"/>
      <w:marLeft w:val="0"/>
      <w:marRight w:val="0"/>
      <w:marTop w:val="0"/>
      <w:marBottom w:val="0"/>
      <w:divBdr>
        <w:top w:val="none" w:sz="0" w:space="0" w:color="auto"/>
        <w:left w:val="none" w:sz="0" w:space="0" w:color="auto"/>
        <w:bottom w:val="none" w:sz="0" w:space="0" w:color="auto"/>
        <w:right w:val="none" w:sz="0" w:space="0" w:color="auto"/>
      </w:divBdr>
    </w:div>
    <w:div w:id="19388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5FA9-2ABE-4B11-B84E-624B5B6C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3519</Words>
  <Characters>20063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Tarcisio Vieira</dc:creator>
  <cp:keywords/>
  <dc:description/>
  <cp:lastModifiedBy>NewFly</cp:lastModifiedBy>
  <cp:revision>18</cp:revision>
  <cp:lastPrinted>2016-12-22T09:24:00Z</cp:lastPrinted>
  <dcterms:created xsi:type="dcterms:W3CDTF">2016-12-21T13:55:00Z</dcterms:created>
  <dcterms:modified xsi:type="dcterms:W3CDTF">2016-12-22T09:25:00Z</dcterms:modified>
</cp:coreProperties>
</file>