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7E" w:rsidRPr="00B734C6" w:rsidRDefault="00641B7E" w:rsidP="00EA3BD7">
      <w:pPr>
        <w:spacing w:after="120" w:line="240" w:lineRule="auto"/>
        <w:jc w:val="center"/>
        <w:rPr>
          <w:rFonts w:asciiTheme="minorHAnsi" w:hAnsiTheme="minorHAnsi" w:cs="Leelawadee"/>
          <w:b/>
          <w:color w:val="17365D" w:themeColor="text2" w:themeShade="BF"/>
          <w:spacing w:val="10"/>
          <w:sz w:val="32"/>
        </w:rPr>
      </w:pPr>
      <w:r w:rsidRPr="00B734C6">
        <w:rPr>
          <w:rFonts w:asciiTheme="minorHAnsi" w:hAnsiTheme="minorHAnsi" w:cs="Leelawadee"/>
          <w:b/>
          <w:color w:val="17365D" w:themeColor="text2" w:themeShade="BF"/>
          <w:spacing w:val="10"/>
          <w:sz w:val="32"/>
        </w:rPr>
        <w:t>Piccola Opera della Divina Provvidenza</w:t>
      </w:r>
    </w:p>
    <w:p w:rsidR="00641B7E" w:rsidRPr="00745D3F" w:rsidRDefault="00641B7E" w:rsidP="00EA3BD7">
      <w:pPr>
        <w:spacing w:after="0" w:line="240" w:lineRule="auto"/>
        <w:jc w:val="center"/>
        <w:rPr>
          <w:rFonts w:asciiTheme="minorHAnsi" w:hAnsiTheme="minorHAnsi" w:cs="Leelawadee"/>
          <w:b/>
          <w:color w:val="17365D" w:themeColor="text2" w:themeShade="BF"/>
          <w:sz w:val="24"/>
        </w:rPr>
      </w:pPr>
      <w:r w:rsidRPr="00745D3F">
        <w:rPr>
          <w:rFonts w:asciiTheme="minorHAnsi" w:hAnsiTheme="minorHAnsi" w:cs="Leelawadee"/>
          <w:b/>
          <w:color w:val="17365D" w:themeColor="text2" w:themeShade="BF"/>
          <w:sz w:val="24"/>
        </w:rPr>
        <w:t>SCHEDE PER LA FORMAZIONE PERMANENTE</w:t>
      </w:r>
    </w:p>
    <w:p w:rsidR="00641B7E" w:rsidRPr="00745D3F" w:rsidRDefault="00641B7E" w:rsidP="00EA3BD7">
      <w:pPr>
        <w:spacing w:after="0" w:line="240" w:lineRule="auto"/>
        <w:jc w:val="center"/>
        <w:rPr>
          <w:rFonts w:asciiTheme="minorHAnsi" w:hAnsiTheme="minorHAnsi" w:cs="Leelawadee"/>
          <w:b/>
          <w:color w:val="17365D" w:themeColor="text2" w:themeShade="BF"/>
          <w:spacing w:val="20"/>
          <w:sz w:val="24"/>
        </w:rPr>
      </w:pPr>
      <w:r w:rsidRPr="00745D3F">
        <w:rPr>
          <w:rFonts w:asciiTheme="minorHAnsi" w:hAnsiTheme="minorHAnsi" w:cs="Leelawadee"/>
          <w:b/>
          <w:color w:val="17365D" w:themeColor="text2" w:themeShade="BF"/>
          <w:spacing w:val="20"/>
          <w:sz w:val="24"/>
        </w:rPr>
        <w:t>2015-2016</w:t>
      </w:r>
    </w:p>
    <w:p w:rsidR="005B13CA" w:rsidRPr="002F0D20" w:rsidRDefault="005B13CA" w:rsidP="00EA3BD7">
      <w:pPr>
        <w:spacing w:after="0" w:line="240" w:lineRule="auto"/>
        <w:jc w:val="center"/>
        <w:rPr>
          <w:rFonts w:asciiTheme="minorHAnsi" w:hAnsiTheme="minorHAnsi" w:cs="Leelawadee"/>
          <w:b/>
          <w:color w:val="4579B9"/>
          <w:spacing w:val="20"/>
          <w:sz w:val="32"/>
          <w:szCs w:val="24"/>
        </w:rPr>
      </w:pPr>
    </w:p>
    <w:p w:rsidR="00182A13" w:rsidRPr="00B734C6" w:rsidRDefault="00641B7E" w:rsidP="009D7641">
      <w:pPr>
        <w:spacing w:after="0" w:line="240" w:lineRule="auto"/>
        <w:jc w:val="center"/>
        <w:rPr>
          <w:rFonts w:ascii="Adobe Caslon Pro" w:eastAsia="Times New Roman" w:hAnsi="Adobe Caslon Pro"/>
          <w:b/>
          <w:iCs/>
          <w:color w:val="FA6500"/>
          <w:spacing w:val="10"/>
          <w:sz w:val="36"/>
          <w:szCs w:val="36"/>
          <w:lang w:eastAsia="it-IT"/>
          <w14:textOutline w14:w="9525" w14:cap="rnd" w14:cmpd="sng" w14:algn="ctr">
            <w14:solidFill>
              <w14:srgbClr w14:val="FF6600">
                <w14:alpha w14:val="8000"/>
              </w14:srgbClr>
            </w14:solidFill>
            <w14:prstDash w14:val="solid"/>
            <w14:bevel/>
          </w14:textOutline>
        </w:rPr>
      </w:pPr>
      <w:r w:rsidRPr="00B734C6">
        <w:rPr>
          <w:rFonts w:ascii="Adobe Caslon Pro" w:eastAsia="Times New Roman" w:hAnsi="Adobe Caslon Pro"/>
          <w:iCs/>
          <w:color w:val="FA6500"/>
          <w:spacing w:val="10"/>
          <w:sz w:val="36"/>
          <w:szCs w:val="36"/>
          <w:lang w:eastAsia="it-IT"/>
          <w14:textOutline w14:w="9525" w14:cap="rnd" w14:cmpd="sng" w14:algn="ctr">
            <w14:solidFill>
              <w14:srgbClr w14:val="FF6600">
                <w14:alpha w14:val="8000"/>
              </w14:srgbClr>
            </w14:solidFill>
            <w14:prstDash w14:val="solid"/>
            <w14:bevel/>
          </w14:textOutline>
        </w:rPr>
        <w:t>“</w:t>
      </w:r>
      <w:r w:rsidRPr="00B734C6">
        <w:rPr>
          <w:rFonts w:ascii="Adobe Caslon Pro" w:eastAsia="Times New Roman" w:hAnsi="Adobe Caslon Pro"/>
          <w:b/>
          <w:iCs/>
          <w:color w:val="FA6500"/>
          <w:spacing w:val="10"/>
          <w:sz w:val="36"/>
          <w:szCs w:val="36"/>
          <w:lang w:eastAsia="it-IT"/>
          <w14:textOutline w14:w="9525" w14:cap="rnd" w14:cmpd="sng" w14:algn="ctr">
            <w14:solidFill>
              <w14:srgbClr w14:val="FF6600">
                <w14:alpha w14:val="8000"/>
              </w14:srgbClr>
            </w14:solidFill>
            <w14:prstDash w14:val="solid"/>
            <w14:bevel/>
          </w14:textOutline>
        </w:rPr>
        <w:t>Misericordiosi come il Padre”</w:t>
      </w:r>
      <w:r w:rsidR="003F43F8" w:rsidRPr="00B734C6">
        <w:rPr>
          <w:rFonts w:ascii="Adobe Caslon Pro" w:eastAsia="Times New Roman" w:hAnsi="Adobe Caslon Pro"/>
          <w:b/>
          <w:iCs/>
          <w:color w:val="FA6500"/>
          <w:spacing w:val="10"/>
          <w:sz w:val="36"/>
          <w:szCs w:val="36"/>
          <w:lang w:eastAsia="it-IT"/>
          <w14:textOutline w14:w="9525" w14:cap="rnd" w14:cmpd="sng" w14:algn="ctr">
            <w14:solidFill>
              <w14:srgbClr w14:val="FF6600">
                <w14:alpha w14:val="8000"/>
              </w14:srgbClr>
            </w14:solidFill>
            <w14:prstDash w14:val="solid"/>
            <w14:bevel/>
          </w14:textOutline>
        </w:rPr>
        <w:t xml:space="preserve"> </w:t>
      </w:r>
    </w:p>
    <w:p w:rsidR="009D7641" w:rsidRDefault="009D7641" w:rsidP="009D7641">
      <w:pPr>
        <w:spacing w:after="0" w:line="240" w:lineRule="auto"/>
        <w:jc w:val="center"/>
        <w:rPr>
          <w:rFonts w:ascii="Californian FB" w:eastAsia="Times New Roman" w:hAnsi="Californian FB"/>
          <w:b/>
          <w:iCs/>
          <w:color w:val="FA6500"/>
          <w:sz w:val="32"/>
          <w:szCs w:val="36"/>
          <w:lang w:eastAsia="it-IT"/>
        </w:rPr>
      </w:pPr>
      <w:r w:rsidRPr="00230A34">
        <w:rPr>
          <w:rFonts w:ascii="Californian FB" w:eastAsia="Times New Roman" w:hAnsi="Californian FB"/>
          <w:b/>
          <w:iCs/>
          <w:color w:val="FA6500"/>
          <w:sz w:val="32"/>
          <w:szCs w:val="36"/>
          <w:lang w:eastAsia="it-IT"/>
        </w:rPr>
        <w:t>(</w:t>
      </w:r>
      <w:r w:rsidRPr="00230A34">
        <w:rPr>
          <w:rFonts w:ascii="Californian FB" w:eastAsia="Times New Roman" w:hAnsi="Californian FB"/>
          <w:b/>
          <w:i/>
          <w:iCs/>
          <w:color w:val="FA6500"/>
          <w:sz w:val="32"/>
          <w:szCs w:val="36"/>
          <w:lang w:eastAsia="it-IT"/>
        </w:rPr>
        <w:t xml:space="preserve">Lc </w:t>
      </w:r>
      <w:r w:rsidRPr="00230A34">
        <w:rPr>
          <w:rFonts w:ascii="Californian FB" w:eastAsia="Times New Roman" w:hAnsi="Californian FB"/>
          <w:b/>
          <w:iCs/>
          <w:color w:val="FA6500"/>
          <w:sz w:val="32"/>
          <w:szCs w:val="36"/>
          <w:lang w:eastAsia="it-IT"/>
        </w:rPr>
        <w:t>6,36)</w:t>
      </w:r>
    </w:p>
    <w:p w:rsidR="00230A34" w:rsidRPr="005B13CA" w:rsidRDefault="00182A13" w:rsidP="00230A34">
      <w:pPr>
        <w:spacing w:before="240" w:after="0" w:line="240" w:lineRule="auto"/>
        <w:jc w:val="center"/>
        <w:rPr>
          <w:rFonts w:ascii="Adobe Caslon Pro" w:eastAsia="Times New Roman" w:hAnsi="Adobe Caslon Pro"/>
          <w:b/>
          <w:iCs/>
          <w:color w:val="FA6500"/>
          <w:spacing w:val="10"/>
          <w:sz w:val="40"/>
          <w:szCs w:val="36"/>
          <w:lang w:eastAsia="it-IT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230A34">
        <w:rPr>
          <w:rFonts w:ascii="Leelawadee" w:hAnsi="Leelawadee" w:cs="Leelawadee"/>
          <w:b/>
          <w:noProof/>
          <w:color w:val="4A442A"/>
          <w:spacing w:val="20"/>
          <w:sz w:val="40"/>
          <w:szCs w:val="36"/>
          <w:lang w:eastAsia="it-IT"/>
        </w:rPr>
        <w:drawing>
          <wp:anchor distT="0" distB="0" distL="114300" distR="114300" simplePos="0" relativeHeight="251661312" behindDoc="1" locked="0" layoutInCell="1" allowOverlap="1" wp14:anchorId="6BCF5E09" wp14:editId="0D577C07">
            <wp:simplePos x="0" y="0"/>
            <wp:positionH relativeFrom="margin">
              <wp:posOffset>942340</wp:posOffset>
            </wp:positionH>
            <wp:positionV relativeFrom="margin">
              <wp:posOffset>1802765</wp:posOffset>
            </wp:positionV>
            <wp:extent cx="2362200" cy="3627120"/>
            <wp:effectExtent l="0" t="0" r="0" b="0"/>
            <wp:wrapTight wrapText="bothSides">
              <wp:wrapPolygon edited="0">
                <wp:start x="0" y="0"/>
                <wp:lineTo x="0" y="21441"/>
                <wp:lineTo x="21426" y="21441"/>
                <wp:lineTo x="21426" y="0"/>
                <wp:lineTo x="0" y="0"/>
              </wp:wrapPolygon>
            </wp:wrapTight>
            <wp:docPr id="3" name="Immagine 3" descr="C:\Users\USO\Documents\Don Achille_gen2012\Sussidio di formazione permanente 2015-2016\Logo-Giubil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O\Documents\Don Achille_gen2012\Sussidio di formazione permanente 2015-2016\Logo-Giubile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2" r="30179"/>
                    <a:stretch/>
                  </pic:blipFill>
                  <pic:spPr bwMode="auto">
                    <a:xfrm>
                      <a:off x="0" y="0"/>
                      <a:ext cx="236220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641" w:rsidRDefault="009D7641" w:rsidP="00230A34">
      <w:pPr>
        <w:spacing w:after="0" w:line="240" w:lineRule="auto"/>
        <w:jc w:val="center"/>
        <w:rPr>
          <w:rFonts w:ascii="Californian FB" w:eastAsia="Times New Roman" w:hAnsi="Californian FB"/>
          <w:b/>
          <w:iCs/>
          <w:color w:val="FA6500"/>
          <w:sz w:val="32"/>
          <w:szCs w:val="36"/>
          <w:lang w:eastAsia="it-IT"/>
        </w:rPr>
      </w:pPr>
    </w:p>
    <w:p w:rsidR="009D7641" w:rsidRPr="00230A34" w:rsidRDefault="009D7641" w:rsidP="00230A34">
      <w:pPr>
        <w:spacing w:after="0" w:line="240" w:lineRule="auto"/>
        <w:jc w:val="center"/>
        <w:rPr>
          <w:rFonts w:ascii="Californian FB" w:hAnsi="Californian FB" w:cs="Leelawadee"/>
          <w:b/>
          <w:color w:val="FA6500"/>
          <w:spacing w:val="20"/>
          <w:sz w:val="32"/>
          <w:szCs w:val="36"/>
        </w:rPr>
      </w:pPr>
    </w:p>
    <w:p w:rsidR="00B2598B" w:rsidRDefault="00B2598B" w:rsidP="00641B7E">
      <w:pPr>
        <w:spacing w:after="120"/>
        <w:jc w:val="center"/>
        <w:rPr>
          <w:rFonts w:ascii="Leelawadee" w:hAnsi="Leelawadee" w:cs="Leelawadee"/>
          <w:b/>
          <w:color w:val="365F91" w:themeColor="accent1" w:themeShade="BF"/>
          <w:spacing w:val="20"/>
          <w:szCs w:val="28"/>
        </w:rPr>
      </w:pPr>
    </w:p>
    <w:p w:rsidR="00B2598B" w:rsidRDefault="00B2598B" w:rsidP="00641B7E">
      <w:pPr>
        <w:spacing w:after="120"/>
        <w:jc w:val="center"/>
        <w:rPr>
          <w:rFonts w:ascii="Leelawadee" w:hAnsi="Leelawadee" w:cs="Leelawadee"/>
          <w:b/>
          <w:color w:val="365F91" w:themeColor="accent1" w:themeShade="BF"/>
          <w:spacing w:val="20"/>
          <w:szCs w:val="28"/>
        </w:rPr>
      </w:pPr>
    </w:p>
    <w:p w:rsidR="005B13CA" w:rsidRDefault="005B13CA" w:rsidP="00641B7E">
      <w:pPr>
        <w:spacing w:after="120"/>
        <w:jc w:val="center"/>
        <w:rPr>
          <w:rFonts w:ascii="Leelawadee" w:hAnsi="Leelawadee" w:cs="Leelawadee"/>
          <w:b/>
          <w:color w:val="365F91" w:themeColor="accent1" w:themeShade="BF"/>
          <w:spacing w:val="20"/>
          <w:szCs w:val="28"/>
        </w:rPr>
      </w:pPr>
    </w:p>
    <w:p w:rsidR="005B13CA" w:rsidRDefault="005B13CA" w:rsidP="00641B7E">
      <w:pPr>
        <w:spacing w:after="120"/>
        <w:jc w:val="center"/>
        <w:rPr>
          <w:rFonts w:ascii="Leelawadee" w:hAnsi="Leelawadee" w:cs="Leelawadee"/>
          <w:b/>
          <w:color w:val="365F91" w:themeColor="accent1" w:themeShade="BF"/>
          <w:spacing w:val="20"/>
          <w:szCs w:val="28"/>
        </w:rPr>
      </w:pPr>
    </w:p>
    <w:p w:rsidR="005B13CA" w:rsidRDefault="005B13CA" w:rsidP="00641B7E">
      <w:pPr>
        <w:spacing w:after="120"/>
        <w:jc w:val="center"/>
        <w:rPr>
          <w:rFonts w:ascii="Leelawadee" w:hAnsi="Leelawadee" w:cs="Leelawadee"/>
          <w:b/>
          <w:color w:val="365F91" w:themeColor="accent1" w:themeShade="BF"/>
          <w:spacing w:val="20"/>
          <w:szCs w:val="28"/>
        </w:rPr>
      </w:pPr>
    </w:p>
    <w:p w:rsidR="005B13CA" w:rsidRDefault="005B13CA" w:rsidP="00641B7E">
      <w:pPr>
        <w:spacing w:after="120"/>
        <w:jc w:val="center"/>
        <w:rPr>
          <w:rFonts w:ascii="Leelawadee" w:hAnsi="Leelawadee" w:cs="Leelawadee"/>
          <w:b/>
          <w:color w:val="365F91" w:themeColor="accent1" w:themeShade="BF"/>
          <w:spacing w:val="20"/>
          <w:szCs w:val="28"/>
        </w:rPr>
      </w:pPr>
    </w:p>
    <w:p w:rsidR="005B13CA" w:rsidRDefault="005B13CA" w:rsidP="00641B7E">
      <w:pPr>
        <w:spacing w:after="120"/>
        <w:jc w:val="center"/>
        <w:rPr>
          <w:rFonts w:ascii="Leelawadee" w:hAnsi="Leelawadee" w:cs="Leelawadee"/>
          <w:b/>
          <w:color w:val="365F91" w:themeColor="accent1" w:themeShade="BF"/>
          <w:spacing w:val="20"/>
          <w:szCs w:val="28"/>
        </w:rPr>
      </w:pPr>
    </w:p>
    <w:p w:rsidR="005B13CA" w:rsidRDefault="005B13CA" w:rsidP="00641B7E">
      <w:pPr>
        <w:spacing w:after="120"/>
        <w:jc w:val="center"/>
        <w:rPr>
          <w:rFonts w:ascii="Leelawadee" w:hAnsi="Leelawadee" w:cs="Leelawadee"/>
          <w:b/>
          <w:color w:val="365F91" w:themeColor="accent1" w:themeShade="BF"/>
          <w:spacing w:val="20"/>
          <w:szCs w:val="28"/>
        </w:rPr>
      </w:pPr>
    </w:p>
    <w:p w:rsidR="005B13CA" w:rsidRDefault="005B13CA" w:rsidP="00641B7E">
      <w:pPr>
        <w:spacing w:after="120"/>
        <w:jc w:val="center"/>
        <w:rPr>
          <w:rFonts w:ascii="Leelawadee" w:hAnsi="Leelawadee" w:cs="Leelawadee"/>
          <w:b/>
          <w:color w:val="365F91" w:themeColor="accent1" w:themeShade="BF"/>
          <w:spacing w:val="20"/>
          <w:szCs w:val="28"/>
        </w:rPr>
      </w:pPr>
    </w:p>
    <w:p w:rsidR="005B13CA" w:rsidRPr="00182A13" w:rsidRDefault="005B13CA" w:rsidP="00641B7E">
      <w:pPr>
        <w:spacing w:after="120"/>
        <w:jc w:val="center"/>
        <w:rPr>
          <w:rFonts w:ascii="Leelawadee" w:hAnsi="Leelawadee" w:cs="Leelawadee"/>
          <w:b/>
          <w:color w:val="365F91" w:themeColor="accent1" w:themeShade="BF"/>
          <w:spacing w:val="20"/>
          <w:sz w:val="40"/>
          <w:szCs w:val="28"/>
        </w:rPr>
      </w:pPr>
    </w:p>
    <w:p w:rsidR="00582393" w:rsidRPr="002F0D20" w:rsidRDefault="00582393" w:rsidP="00641B7E">
      <w:pPr>
        <w:spacing w:after="120"/>
        <w:jc w:val="center"/>
        <w:rPr>
          <w:rFonts w:asciiTheme="minorHAnsi" w:hAnsiTheme="minorHAnsi" w:cs="Leelawadee"/>
          <w:b/>
          <w:color w:val="244061" w:themeColor="accent1" w:themeShade="80"/>
          <w:sz w:val="20"/>
          <w:szCs w:val="26"/>
        </w:rPr>
      </w:pPr>
    </w:p>
    <w:p w:rsidR="00641B7E" w:rsidRPr="00182A13" w:rsidRDefault="00641B7E" w:rsidP="00641B7E">
      <w:pPr>
        <w:spacing w:after="120"/>
        <w:jc w:val="center"/>
        <w:rPr>
          <w:rFonts w:asciiTheme="minorHAnsi" w:hAnsiTheme="minorHAnsi" w:cs="Leelawadee"/>
          <w:b/>
          <w:color w:val="244061" w:themeColor="accent1" w:themeShade="80"/>
          <w:sz w:val="26"/>
          <w:szCs w:val="26"/>
        </w:rPr>
      </w:pPr>
      <w:r w:rsidRPr="00182A13">
        <w:rPr>
          <w:rFonts w:asciiTheme="minorHAnsi" w:hAnsiTheme="minorHAnsi" w:cs="Leelawadee"/>
          <w:b/>
          <w:color w:val="244061" w:themeColor="accent1" w:themeShade="80"/>
          <w:sz w:val="26"/>
          <w:szCs w:val="26"/>
        </w:rPr>
        <w:t>GIUBILEO STRAORDINARIO DELLA MISERICORDIA</w:t>
      </w:r>
    </w:p>
    <w:p w:rsidR="00641B7E" w:rsidRPr="009D7641" w:rsidRDefault="00641B7E" w:rsidP="005B13CA">
      <w:pPr>
        <w:spacing w:after="0" w:line="240" w:lineRule="auto"/>
        <w:jc w:val="center"/>
        <w:rPr>
          <w:rFonts w:asciiTheme="minorHAnsi" w:hAnsiTheme="minorHAnsi" w:cs="Leelawadee"/>
          <w:b/>
          <w:color w:val="365F91" w:themeColor="accent1" w:themeShade="BF"/>
          <w:sz w:val="24"/>
          <w:szCs w:val="24"/>
        </w:rPr>
      </w:pPr>
      <w:r w:rsidRPr="009D7641">
        <w:rPr>
          <w:rFonts w:asciiTheme="minorHAnsi" w:hAnsiTheme="minorHAnsi" w:cs="Leelawadee"/>
          <w:b/>
          <w:color w:val="365F91" w:themeColor="accent1" w:themeShade="BF"/>
          <w:sz w:val="24"/>
          <w:szCs w:val="24"/>
        </w:rPr>
        <w:t>8 DICEMBRE 2015 – 20 NOVEMBRE 2016</w:t>
      </w:r>
    </w:p>
    <w:p w:rsidR="003F43F8" w:rsidRPr="002F0D20" w:rsidRDefault="003F43F8" w:rsidP="003F43F8">
      <w:pPr>
        <w:jc w:val="center"/>
        <w:rPr>
          <w:b/>
          <w:color w:val="1F497D" w:themeColor="text2"/>
          <w:sz w:val="28"/>
          <w:szCs w:val="28"/>
        </w:rPr>
      </w:pPr>
      <w:r w:rsidRPr="002F0D20">
        <w:rPr>
          <w:b/>
          <w:color w:val="1F497D" w:themeColor="text2"/>
          <w:sz w:val="28"/>
          <w:szCs w:val="28"/>
        </w:rPr>
        <w:lastRenderedPageBreak/>
        <w:t>Presentazione</w:t>
      </w:r>
    </w:p>
    <w:p w:rsidR="003F43F8" w:rsidRPr="00434F49" w:rsidRDefault="003F43F8" w:rsidP="00947D0D">
      <w:pPr>
        <w:tabs>
          <w:tab w:val="left" w:pos="284"/>
        </w:tabs>
        <w:spacing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34F49">
        <w:rPr>
          <w:sz w:val="24"/>
          <w:szCs w:val="24"/>
        </w:rPr>
        <w:t xml:space="preserve">In vista del prossimo Capitolo </w:t>
      </w:r>
      <w:r w:rsidR="00745D3F">
        <w:rPr>
          <w:sz w:val="24"/>
          <w:szCs w:val="24"/>
        </w:rPr>
        <w:t>G</w:t>
      </w:r>
      <w:r w:rsidRPr="00434F49">
        <w:rPr>
          <w:sz w:val="24"/>
          <w:szCs w:val="24"/>
        </w:rPr>
        <w:t xml:space="preserve">enerale, alle nostre comunità è già stato offerto un «Quaderno personale», dal titolo </w:t>
      </w:r>
      <w:r w:rsidRPr="00434F49">
        <w:rPr>
          <w:i/>
          <w:sz w:val="24"/>
          <w:szCs w:val="24"/>
        </w:rPr>
        <w:t>Servi di Cristo e dei poveri. Fedeltà e profezia in dialogo con le periferie della p</w:t>
      </w:r>
      <w:r w:rsidRPr="00434F49">
        <w:rPr>
          <w:i/>
          <w:sz w:val="24"/>
          <w:szCs w:val="24"/>
        </w:rPr>
        <w:t>o</w:t>
      </w:r>
      <w:r w:rsidRPr="00434F49">
        <w:rPr>
          <w:i/>
          <w:sz w:val="24"/>
          <w:szCs w:val="24"/>
        </w:rPr>
        <w:t>vertà e della nuova evangelizzazione.</w:t>
      </w:r>
      <w:r w:rsidRPr="00434F49">
        <w:rPr>
          <w:sz w:val="24"/>
          <w:szCs w:val="24"/>
        </w:rPr>
        <w:t xml:space="preserve"> Il Superiore generale, Don Fl</w:t>
      </w:r>
      <w:r w:rsidRPr="00434F49">
        <w:rPr>
          <w:sz w:val="24"/>
          <w:szCs w:val="24"/>
        </w:rPr>
        <w:t>a</w:t>
      </w:r>
      <w:r w:rsidRPr="00434F49">
        <w:rPr>
          <w:sz w:val="24"/>
          <w:szCs w:val="24"/>
        </w:rPr>
        <w:t xml:space="preserve">vio Peloso, nelle pagine 3-7 del suddetto Quaderno, ha presentato il tema e ha dato </w:t>
      </w:r>
      <w:r w:rsidR="00E43F54" w:rsidRPr="00434F49">
        <w:rPr>
          <w:sz w:val="24"/>
          <w:szCs w:val="24"/>
        </w:rPr>
        <w:t>anche dei suggerimenti pratici, indicando anche de</w:t>
      </w:r>
      <w:r w:rsidR="00E43F54" w:rsidRPr="00434F49">
        <w:rPr>
          <w:sz w:val="24"/>
          <w:szCs w:val="24"/>
        </w:rPr>
        <w:t>l</w:t>
      </w:r>
      <w:r w:rsidR="00E43F54" w:rsidRPr="00434F49">
        <w:rPr>
          <w:sz w:val="24"/>
          <w:szCs w:val="24"/>
        </w:rPr>
        <w:t>le scadenze.</w:t>
      </w:r>
    </w:p>
    <w:p w:rsidR="00E43F54" w:rsidRPr="00434F49" w:rsidRDefault="00E43F54" w:rsidP="00947D0D">
      <w:pPr>
        <w:tabs>
          <w:tab w:val="left" w:pos="284"/>
        </w:tabs>
        <w:spacing w:after="100" w:afterAutospacing="1"/>
        <w:jc w:val="both"/>
        <w:rPr>
          <w:sz w:val="24"/>
          <w:szCs w:val="24"/>
        </w:rPr>
      </w:pPr>
      <w:r w:rsidRPr="00434F49">
        <w:rPr>
          <w:sz w:val="24"/>
          <w:szCs w:val="24"/>
        </w:rPr>
        <w:tab/>
        <w:t xml:space="preserve">Nella </w:t>
      </w:r>
      <w:r w:rsidRPr="00434F49">
        <w:rPr>
          <w:i/>
          <w:sz w:val="24"/>
          <w:szCs w:val="24"/>
        </w:rPr>
        <w:t>Nota 4</w:t>
      </w:r>
      <w:r w:rsidRPr="00434F49">
        <w:rPr>
          <w:sz w:val="24"/>
          <w:szCs w:val="24"/>
        </w:rPr>
        <w:t>, a pag. 7, si accenna ad “alcune schede destinate a riflettere soprattutto sull’</w:t>
      </w:r>
      <w:r w:rsidR="00434F49">
        <w:rPr>
          <w:sz w:val="24"/>
          <w:szCs w:val="24"/>
        </w:rPr>
        <w:t xml:space="preserve"> </w:t>
      </w:r>
      <w:r w:rsidRPr="00434F49">
        <w:rPr>
          <w:sz w:val="24"/>
          <w:szCs w:val="24"/>
        </w:rPr>
        <w:t xml:space="preserve">Enciclica </w:t>
      </w:r>
      <w:r w:rsidRPr="00434F49">
        <w:rPr>
          <w:b/>
          <w:i/>
          <w:sz w:val="24"/>
          <w:szCs w:val="24"/>
        </w:rPr>
        <w:t>Evangelii Gaudium</w:t>
      </w:r>
      <w:r w:rsidRPr="00434F49">
        <w:rPr>
          <w:sz w:val="24"/>
          <w:szCs w:val="24"/>
        </w:rPr>
        <w:t xml:space="preserve"> e sul testo «</w:t>
      </w:r>
      <w:r w:rsidRPr="00434F49">
        <w:rPr>
          <w:i/>
          <w:sz w:val="24"/>
          <w:szCs w:val="24"/>
        </w:rPr>
        <w:t>Anime, Anime</w:t>
      </w:r>
      <w:r w:rsidRPr="00434F49">
        <w:rPr>
          <w:sz w:val="24"/>
          <w:szCs w:val="24"/>
        </w:rPr>
        <w:t>» di Don Orione da cui è tratto il tema del 14° Capit</w:t>
      </w:r>
      <w:r w:rsidRPr="00434F49">
        <w:rPr>
          <w:sz w:val="24"/>
          <w:szCs w:val="24"/>
        </w:rPr>
        <w:t>o</w:t>
      </w:r>
      <w:r w:rsidRPr="00434F49">
        <w:rPr>
          <w:sz w:val="24"/>
          <w:szCs w:val="24"/>
        </w:rPr>
        <w:t>lo generale”.</w:t>
      </w:r>
    </w:p>
    <w:p w:rsidR="00E43F54" w:rsidRPr="00434F49" w:rsidRDefault="00E43F54" w:rsidP="00947D0D">
      <w:pPr>
        <w:tabs>
          <w:tab w:val="left" w:pos="284"/>
        </w:tabs>
        <w:spacing w:after="100" w:afterAutospacing="1"/>
        <w:jc w:val="both"/>
        <w:rPr>
          <w:sz w:val="24"/>
          <w:szCs w:val="24"/>
        </w:rPr>
      </w:pPr>
      <w:r w:rsidRPr="00434F49">
        <w:rPr>
          <w:sz w:val="24"/>
          <w:szCs w:val="24"/>
        </w:rPr>
        <w:tab/>
        <w:t xml:space="preserve">La novità, rispetto agli anni precedenti, è che le schede saranno inviate di volta in volta. </w:t>
      </w:r>
    </w:p>
    <w:p w:rsidR="00682CC3" w:rsidRPr="00682CC3" w:rsidRDefault="00E43F54" w:rsidP="00947D0D">
      <w:pPr>
        <w:tabs>
          <w:tab w:val="left" w:pos="284"/>
        </w:tabs>
        <w:spacing w:after="100" w:afterAutospacing="1"/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434F49">
        <w:rPr>
          <w:sz w:val="24"/>
          <w:szCs w:val="24"/>
        </w:rPr>
        <w:tab/>
      </w:r>
      <w:r w:rsidRPr="00682CC3">
        <w:rPr>
          <w:rFonts w:asciiTheme="minorHAnsi" w:hAnsiTheme="minorHAnsi"/>
          <w:sz w:val="24"/>
          <w:szCs w:val="24"/>
        </w:rPr>
        <w:t>Tra poche settimane, il giorno dell’Immacolata, comincerà anche i</w:t>
      </w:r>
      <w:r w:rsidR="00051D5B" w:rsidRPr="00682CC3">
        <w:rPr>
          <w:rFonts w:asciiTheme="minorHAnsi" w:hAnsiTheme="minorHAnsi"/>
          <w:sz w:val="24"/>
          <w:szCs w:val="24"/>
        </w:rPr>
        <w:t xml:space="preserve">l </w:t>
      </w:r>
      <w:r w:rsidR="00051D5B" w:rsidRPr="00682CC3">
        <w:rPr>
          <w:rFonts w:asciiTheme="minorHAnsi" w:hAnsiTheme="minorHAnsi"/>
          <w:b/>
          <w:sz w:val="24"/>
          <w:szCs w:val="24"/>
        </w:rPr>
        <w:t>Giubileo straordinario della M</w:t>
      </w:r>
      <w:r w:rsidRPr="00682CC3">
        <w:rPr>
          <w:rFonts w:asciiTheme="minorHAnsi" w:hAnsiTheme="minorHAnsi"/>
          <w:b/>
          <w:sz w:val="24"/>
          <w:szCs w:val="24"/>
        </w:rPr>
        <w:t>isericordia</w:t>
      </w:r>
      <w:r w:rsidR="00434F49" w:rsidRPr="00682CC3">
        <w:rPr>
          <w:rFonts w:asciiTheme="minorHAnsi" w:hAnsiTheme="minorHAnsi"/>
          <w:sz w:val="24"/>
          <w:szCs w:val="24"/>
        </w:rPr>
        <w:t xml:space="preserve">, che terminerà il </w:t>
      </w:r>
      <w:r w:rsidR="00682CC3">
        <w:rPr>
          <w:rFonts w:asciiTheme="minorHAnsi" w:hAnsiTheme="minorHAnsi"/>
          <w:sz w:val="24"/>
          <w:szCs w:val="24"/>
        </w:rPr>
        <w:t>2</w:t>
      </w:r>
      <w:r w:rsidR="00434F49" w:rsidRPr="00682CC3">
        <w:rPr>
          <w:rFonts w:asciiTheme="minorHAnsi" w:hAnsiTheme="minorHAnsi"/>
          <w:sz w:val="24"/>
          <w:szCs w:val="24"/>
        </w:rPr>
        <w:t>0 n</w:t>
      </w:r>
      <w:r w:rsidR="00434F49" w:rsidRPr="00682CC3">
        <w:rPr>
          <w:rFonts w:asciiTheme="minorHAnsi" w:hAnsiTheme="minorHAnsi"/>
          <w:sz w:val="24"/>
          <w:szCs w:val="24"/>
        </w:rPr>
        <w:t>o</w:t>
      </w:r>
      <w:r w:rsidR="00434F49" w:rsidRPr="00682CC3">
        <w:rPr>
          <w:rFonts w:asciiTheme="minorHAnsi" w:hAnsiTheme="minorHAnsi"/>
          <w:sz w:val="24"/>
          <w:szCs w:val="24"/>
        </w:rPr>
        <w:t>vembre 2016</w:t>
      </w:r>
      <w:r w:rsidR="00682CC3" w:rsidRPr="00682CC3">
        <w:rPr>
          <w:rFonts w:asciiTheme="minorHAnsi" w:hAnsiTheme="minorHAnsi"/>
          <w:sz w:val="24"/>
          <w:szCs w:val="24"/>
        </w:rPr>
        <w:t>: “</w:t>
      </w:r>
      <w:r w:rsidR="00682CC3" w:rsidRP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In quel giorno, chiudendo la Porta Santa avremo a</w:t>
      </w:r>
      <w:r w:rsidR="00682CC3" w:rsidRP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n</w:t>
      </w:r>
      <w:r w:rsidR="00682CC3" w:rsidRP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zitutto sentimenti di gratitudine e di ringraziamento verso la SS. Tr</w:t>
      </w:r>
      <w:r w:rsidR="00682CC3" w:rsidRP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i</w:t>
      </w:r>
      <w:r w:rsidR="00682CC3" w:rsidRP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nità per averci concesso questo tempo straordinario di grazia. Aff</w:t>
      </w:r>
      <w:r w:rsidR="00682CC3" w:rsidRP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i</w:t>
      </w:r>
      <w:r w:rsidR="00682CC3" w:rsidRP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deremo la vita della Chiesa, l’umanità intera e il cosmo immenso alla Signoria di Cristo, perché effonda la sua misericordia come la rugi</w:t>
      </w:r>
      <w:r w:rsidR="00682CC3" w:rsidRP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a</w:t>
      </w:r>
      <w:r w:rsidR="00682CC3" w:rsidRP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da del mattino per una feconda storia da costruire con l’impegno di tutti nel prossimo futuro. Come desidero che gli anni a venire siano intrisi di misericordia per andare incontro ad ogni persona portando la bontà e la tenerezza di Dio! A tutti, credenti e lontani, possa giu</w:t>
      </w:r>
      <w:r w:rsidR="00682CC3" w:rsidRP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n</w:t>
      </w:r>
      <w:r w:rsidR="00682CC3" w:rsidRP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lastRenderedPageBreak/>
        <w:t>gere il balsamo della misericordia come segno del Regno di Dio già presente in mezzo a</w:t>
      </w:r>
      <w:r w:rsidR="000C44FB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noi”</w:t>
      </w:r>
      <w:r w:rsid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(</w:t>
      </w:r>
      <w:r w:rsidR="00682CC3">
        <w:rPr>
          <w:rFonts w:asciiTheme="minorHAnsi" w:eastAsia="Times New Roman" w:hAnsiTheme="minorHAnsi"/>
          <w:i/>
          <w:color w:val="000000"/>
          <w:sz w:val="24"/>
          <w:szCs w:val="24"/>
          <w:lang w:eastAsia="it-IT"/>
        </w:rPr>
        <w:t>Misericordiae vultus</w:t>
      </w:r>
      <w:r w:rsidR="00682CC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, 5).</w:t>
      </w:r>
    </w:p>
    <w:p w:rsidR="00682CC3" w:rsidRPr="0039398B" w:rsidRDefault="00E43F54" w:rsidP="00947D0D">
      <w:pPr>
        <w:tabs>
          <w:tab w:val="left" w:pos="284"/>
        </w:tabs>
        <w:spacing w:after="100" w:afterAutospacing="1"/>
        <w:jc w:val="both"/>
        <w:rPr>
          <w:rFonts w:asciiTheme="minorHAnsi" w:eastAsia="Times New Roman" w:hAnsiTheme="minorHAnsi"/>
          <w:iCs/>
          <w:color w:val="000000"/>
          <w:sz w:val="24"/>
          <w:szCs w:val="24"/>
          <w:u w:val="single"/>
          <w:lang w:eastAsia="it-IT"/>
        </w:rPr>
      </w:pPr>
      <w:r w:rsidRPr="00434F49">
        <w:rPr>
          <w:color w:val="FF0000"/>
          <w:sz w:val="24"/>
          <w:szCs w:val="24"/>
        </w:rPr>
        <w:t xml:space="preserve"> </w:t>
      </w:r>
      <w:r w:rsidR="00682CC3">
        <w:rPr>
          <w:color w:val="FF0000"/>
          <w:sz w:val="24"/>
          <w:szCs w:val="24"/>
        </w:rPr>
        <w:tab/>
      </w:r>
      <w:r w:rsidRPr="0039398B">
        <w:rPr>
          <w:sz w:val="24"/>
          <w:szCs w:val="24"/>
        </w:rPr>
        <w:t>Da non dimenticare</w:t>
      </w:r>
      <w:r w:rsidR="00434F49" w:rsidRPr="0039398B">
        <w:rPr>
          <w:sz w:val="24"/>
          <w:szCs w:val="24"/>
        </w:rPr>
        <w:t xml:space="preserve">, inoltre, </w:t>
      </w:r>
      <w:r w:rsidRPr="0039398B">
        <w:rPr>
          <w:rFonts w:asciiTheme="minorHAnsi" w:hAnsiTheme="minorHAnsi"/>
          <w:sz w:val="24"/>
          <w:szCs w:val="24"/>
        </w:rPr>
        <w:t>che siamo ancora nell’</w:t>
      </w:r>
      <w:r w:rsidRPr="0039398B">
        <w:rPr>
          <w:rFonts w:asciiTheme="minorHAnsi" w:hAnsiTheme="minorHAnsi"/>
          <w:b/>
          <w:sz w:val="24"/>
          <w:szCs w:val="24"/>
        </w:rPr>
        <w:t>Anno della V</w:t>
      </w:r>
      <w:r w:rsidRPr="0039398B">
        <w:rPr>
          <w:rFonts w:asciiTheme="minorHAnsi" w:hAnsiTheme="minorHAnsi"/>
          <w:b/>
          <w:sz w:val="24"/>
          <w:szCs w:val="24"/>
        </w:rPr>
        <w:t>i</w:t>
      </w:r>
      <w:r w:rsidRPr="0039398B">
        <w:rPr>
          <w:rFonts w:asciiTheme="minorHAnsi" w:hAnsiTheme="minorHAnsi"/>
          <w:b/>
          <w:sz w:val="24"/>
          <w:szCs w:val="24"/>
        </w:rPr>
        <w:t>ta Consacrata</w:t>
      </w:r>
      <w:r w:rsidRPr="0039398B">
        <w:rPr>
          <w:rFonts w:asciiTheme="minorHAnsi" w:hAnsiTheme="minorHAnsi"/>
          <w:sz w:val="24"/>
          <w:szCs w:val="24"/>
        </w:rPr>
        <w:t xml:space="preserve">, che si concluderà il 2 febbraio 2016. </w:t>
      </w:r>
      <w:r w:rsidR="00BE22A6" w:rsidRPr="0039398B">
        <w:rPr>
          <w:rFonts w:asciiTheme="minorHAnsi" w:hAnsiTheme="minorHAnsi"/>
          <w:sz w:val="24"/>
          <w:szCs w:val="24"/>
        </w:rPr>
        <w:t xml:space="preserve">In questo tempo possiamo rileggere, ad esempio, il </w:t>
      </w:r>
      <w:r w:rsidR="00682CC3" w:rsidRPr="0039398B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Decreto </w:t>
      </w:r>
      <w:hyperlink r:id="rId10" w:history="1">
        <w:r w:rsidR="00682CC3" w:rsidRPr="0039398B">
          <w:rPr>
            <w:rFonts w:asciiTheme="minorHAnsi" w:eastAsia="Times New Roman" w:hAnsiTheme="minorHAnsi"/>
            <w:i/>
            <w:iCs/>
            <w:color w:val="000000"/>
            <w:sz w:val="24"/>
            <w:szCs w:val="24"/>
            <w:lang w:eastAsia="it-IT"/>
          </w:rPr>
          <w:t>Perfectae caritatis</w:t>
        </w:r>
      </w:hyperlink>
      <w:r w:rsidR="00682CC3" w:rsidRPr="0039398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it-IT"/>
        </w:rPr>
        <w:t> </w:t>
      </w:r>
      <w:r w:rsidR="00682CC3" w:rsidRPr="0039398B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sul rinnovamento della vita religiosa</w:t>
      </w:r>
      <w:r w:rsidR="00BE22A6" w:rsidRPr="0039398B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del Concilio Vaticano II; </w:t>
      </w:r>
      <w:r w:rsidR="00682CC3" w:rsidRPr="0039398B">
        <w:rPr>
          <w:rFonts w:asciiTheme="minorHAnsi" w:hAnsiTheme="minorHAnsi" w:cs="Times"/>
          <w:bCs/>
          <w:i/>
          <w:iCs/>
          <w:color w:val="000000"/>
          <w:sz w:val="24"/>
          <w:szCs w:val="24"/>
        </w:rPr>
        <w:t>L</w:t>
      </w:r>
      <w:r w:rsidR="00BE22A6" w:rsidRPr="0039398B">
        <w:rPr>
          <w:rFonts w:asciiTheme="minorHAnsi" w:hAnsiTheme="minorHAnsi" w:cs="Times"/>
          <w:bCs/>
          <w:i/>
          <w:iCs/>
          <w:color w:val="000000"/>
          <w:sz w:val="24"/>
          <w:szCs w:val="24"/>
        </w:rPr>
        <w:t>a vita fr</w:t>
      </w:r>
      <w:r w:rsidR="00BE22A6" w:rsidRPr="0039398B">
        <w:rPr>
          <w:rFonts w:asciiTheme="minorHAnsi" w:hAnsiTheme="minorHAnsi" w:cs="Times"/>
          <w:bCs/>
          <w:i/>
          <w:iCs/>
          <w:color w:val="000000"/>
          <w:sz w:val="24"/>
          <w:szCs w:val="24"/>
        </w:rPr>
        <w:t>a</w:t>
      </w:r>
      <w:r w:rsidR="00BE22A6" w:rsidRPr="0039398B">
        <w:rPr>
          <w:rFonts w:asciiTheme="minorHAnsi" w:hAnsiTheme="minorHAnsi" w:cs="Times"/>
          <w:bCs/>
          <w:i/>
          <w:iCs/>
          <w:color w:val="000000"/>
          <w:sz w:val="24"/>
          <w:szCs w:val="24"/>
        </w:rPr>
        <w:t>terna in comunità</w:t>
      </w:r>
      <w:r w:rsidR="000C44FB">
        <w:rPr>
          <w:rFonts w:asciiTheme="minorHAnsi" w:hAnsiTheme="minorHAnsi" w:cs="Times"/>
          <w:bCs/>
          <w:i/>
          <w:iCs/>
          <w:color w:val="000000"/>
          <w:sz w:val="24"/>
          <w:szCs w:val="24"/>
        </w:rPr>
        <w:t>.</w:t>
      </w:r>
      <w:r w:rsidR="002A1637">
        <w:rPr>
          <w:rFonts w:asciiTheme="minorHAnsi" w:hAnsiTheme="minorHAnsi" w:cs="Times"/>
          <w:color w:val="000000"/>
          <w:sz w:val="24"/>
          <w:szCs w:val="24"/>
        </w:rPr>
        <w:t xml:space="preserve"> </w:t>
      </w:r>
      <w:r w:rsidR="00682CC3" w:rsidRPr="0039398B">
        <w:rPr>
          <w:rFonts w:asciiTheme="minorHAnsi" w:hAnsiTheme="minorHAnsi" w:cs="Times"/>
          <w:bCs/>
          <w:color w:val="000000"/>
          <w:sz w:val="24"/>
          <w:szCs w:val="24"/>
        </w:rPr>
        <w:t>"</w:t>
      </w:r>
      <w:r w:rsidR="00682CC3" w:rsidRPr="0039398B">
        <w:rPr>
          <w:rFonts w:asciiTheme="minorHAnsi" w:hAnsiTheme="minorHAnsi" w:cs="Times"/>
          <w:bCs/>
          <w:i/>
          <w:color w:val="000000"/>
          <w:sz w:val="24"/>
          <w:szCs w:val="24"/>
        </w:rPr>
        <w:t>Congregavit nos in unum Christi amor</w:t>
      </w:r>
      <w:r w:rsidR="00682CC3" w:rsidRPr="0039398B">
        <w:rPr>
          <w:rFonts w:asciiTheme="minorHAnsi" w:hAnsiTheme="minorHAnsi" w:cs="Times"/>
          <w:bCs/>
          <w:color w:val="000000"/>
          <w:sz w:val="24"/>
          <w:szCs w:val="24"/>
        </w:rPr>
        <w:t>"</w:t>
      </w:r>
      <w:r w:rsidR="002A1637">
        <w:rPr>
          <w:rFonts w:asciiTheme="minorHAnsi" w:hAnsiTheme="minorHAnsi" w:cs="Times"/>
          <w:bCs/>
          <w:color w:val="000000"/>
          <w:sz w:val="24"/>
          <w:szCs w:val="24"/>
        </w:rPr>
        <w:t xml:space="preserve"> </w:t>
      </w:r>
      <w:r w:rsidR="00BE22A6" w:rsidRPr="0039398B">
        <w:rPr>
          <w:rFonts w:asciiTheme="minorHAnsi" w:hAnsiTheme="minorHAnsi" w:cs="Times"/>
          <w:bCs/>
          <w:color w:val="000000"/>
          <w:sz w:val="24"/>
          <w:szCs w:val="24"/>
        </w:rPr>
        <w:t>(</w:t>
      </w:r>
      <w:r w:rsidR="00682CC3" w:rsidRPr="0039398B">
        <w:rPr>
          <w:rFonts w:asciiTheme="minorHAnsi" w:hAnsiTheme="minorHAnsi" w:cs="Times"/>
          <w:iCs/>
          <w:color w:val="000000"/>
          <w:sz w:val="24"/>
          <w:szCs w:val="24"/>
        </w:rPr>
        <w:t>2 fe</w:t>
      </w:r>
      <w:r w:rsidR="00682CC3" w:rsidRPr="0039398B">
        <w:rPr>
          <w:rFonts w:asciiTheme="minorHAnsi" w:hAnsiTheme="minorHAnsi" w:cs="Times"/>
          <w:iCs/>
          <w:color w:val="000000"/>
          <w:sz w:val="24"/>
          <w:szCs w:val="24"/>
        </w:rPr>
        <w:t>b</w:t>
      </w:r>
      <w:r w:rsidR="00682CC3" w:rsidRPr="0039398B">
        <w:rPr>
          <w:rFonts w:asciiTheme="minorHAnsi" w:hAnsiTheme="minorHAnsi" w:cs="Times"/>
          <w:iCs/>
          <w:color w:val="000000"/>
          <w:sz w:val="24"/>
          <w:szCs w:val="24"/>
        </w:rPr>
        <w:t>braio 1994</w:t>
      </w:r>
      <w:r w:rsidR="00BE22A6" w:rsidRPr="0039398B">
        <w:rPr>
          <w:rFonts w:asciiTheme="minorHAnsi" w:hAnsiTheme="minorHAnsi" w:cs="Times"/>
          <w:iCs/>
          <w:color w:val="000000"/>
          <w:sz w:val="24"/>
          <w:szCs w:val="24"/>
        </w:rPr>
        <w:t>); l</w:t>
      </w:r>
      <w:r w:rsidR="00682CC3" w:rsidRPr="0039398B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’Esortazione post-sinodale </w:t>
      </w:r>
      <w:hyperlink r:id="rId11" w:history="1">
        <w:r w:rsidR="00682CC3" w:rsidRPr="0039398B">
          <w:rPr>
            <w:rFonts w:asciiTheme="minorHAnsi" w:eastAsia="Times New Roman" w:hAnsiTheme="minorHAnsi"/>
            <w:i/>
            <w:iCs/>
            <w:color w:val="000000"/>
            <w:sz w:val="24"/>
            <w:szCs w:val="24"/>
            <w:lang w:eastAsia="it-IT"/>
          </w:rPr>
          <w:t>Vita consecrata</w:t>
        </w:r>
      </w:hyperlink>
      <w:r w:rsidR="00BE22A6" w:rsidRPr="0039398B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it-IT"/>
        </w:rPr>
        <w:t xml:space="preserve"> </w:t>
      </w:r>
      <w:r w:rsidR="00BE22A6" w:rsidRPr="0039398B">
        <w:rPr>
          <w:rFonts w:asciiTheme="minorHAnsi" w:eastAsia="Times New Roman" w:hAnsiTheme="minorHAnsi"/>
          <w:iCs/>
          <w:color w:val="000000"/>
          <w:sz w:val="24"/>
          <w:szCs w:val="24"/>
          <w:lang w:eastAsia="it-IT"/>
        </w:rPr>
        <w:t>di Giovanni Paolo II (25 marzo 1996).</w:t>
      </w:r>
    </w:p>
    <w:p w:rsidR="00963E49" w:rsidRDefault="00BE22A6" w:rsidP="00947D0D">
      <w:pPr>
        <w:tabs>
          <w:tab w:val="left" w:pos="284"/>
        </w:tabs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43F54" w:rsidRPr="00434F49">
        <w:rPr>
          <w:sz w:val="24"/>
          <w:szCs w:val="24"/>
        </w:rPr>
        <w:t>Abbiamo, dunque, tanti motivi nelle nostre comunità per preg</w:t>
      </w:r>
      <w:r w:rsidR="00E43F54" w:rsidRPr="00434F49">
        <w:rPr>
          <w:sz w:val="24"/>
          <w:szCs w:val="24"/>
        </w:rPr>
        <w:t>a</w:t>
      </w:r>
      <w:r w:rsidR="00E43F54" w:rsidRPr="00434F49">
        <w:rPr>
          <w:sz w:val="24"/>
          <w:szCs w:val="24"/>
        </w:rPr>
        <w:t xml:space="preserve">re, </w:t>
      </w:r>
      <w:r w:rsidR="00963E49" w:rsidRPr="00434F49">
        <w:rPr>
          <w:sz w:val="24"/>
          <w:szCs w:val="24"/>
        </w:rPr>
        <w:t xml:space="preserve">meditare e </w:t>
      </w:r>
      <w:r w:rsidR="00E43F54" w:rsidRPr="00434F49">
        <w:rPr>
          <w:sz w:val="24"/>
          <w:szCs w:val="24"/>
        </w:rPr>
        <w:t>dialogare</w:t>
      </w:r>
      <w:r w:rsidR="00963E49" w:rsidRPr="00434F49">
        <w:rPr>
          <w:sz w:val="24"/>
          <w:szCs w:val="24"/>
        </w:rPr>
        <w:t>.</w:t>
      </w:r>
      <w:r w:rsidR="00434F49">
        <w:rPr>
          <w:sz w:val="24"/>
          <w:szCs w:val="24"/>
        </w:rPr>
        <w:t xml:space="preserve"> E anche per fare qualche verifica, sia a l</w:t>
      </w:r>
      <w:r w:rsidR="00434F49">
        <w:rPr>
          <w:sz w:val="24"/>
          <w:szCs w:val="24"/>
        </w:rPr>
        <w:t>i</w:t>
      </w:r>
      <w:r w:rsidR="00434F49">
        <w:rPr>
          <w:sz w:val="24"/>
          <w:szCs w:val="24"/>
        </w:rPr>
        <w:t>vello personale che comunitario.</w:t>
      </w:r>
    </w:p>
    <w:p w:rsidR="00BE22A6" w:rsidRDefault="00BE22A6" w:rsidP="00947D0D">
      <w:pPr>
        <w:tabs>
          <w:tab w:val="left" w:pos="284"/>
        </w:tabs>
        <w:spacing w:after="100" w:afterAutospacing="1"/>
        <w:jc w:val="both"/>
        <w:rPr>
          <w:sz w:val="24"/>
          <w:szCs w:val="24"/>
        </w:rPr>
      </w:pPr>
    </w:p>
    <w:p w:rsidR="00BE22A6" w:rsidRDefault="00BE22A6" w:rsidP="00947D0D">
      <w:pPr>
        <w:tabs>
          <w:tab w:val="left" w:pos="284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Don Achille Morabito</w:t>
      </w:r>
    </w:p>
    <w:p w:rsidR="00BE22A6" w:rsidRPr="00434F49" w:rsidRDefault="00BE22A6" w:rsidP="00947D0D">
      <w:pPr>
        <w:tabs>
          <w:tab w:val="left" w:pos="284"/>
        </w:tabs>
        <w:spacing w:after="100" w:afterAutospacing="1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(Vicario generale)</w:t>
      </w:r>
    </w:p>
    <w:p w:rsidR="00963E49" w:rsidRDefault="00963E49" w:rsidP="003F43F8">
      <w:pPr>
        <w:tabs>
          <w:tab w:val="left" w:pos="284"/>
        </w:tabs>
        <w:jc w:val="both"/>
        <w:rPr>
          <w:sz w:val="24"/>
          <w:szCs w:val="24"/>
        </w:rPr>
      </w:pPr>
    </w:p>
    <w:p w:rsidR="00434F49" w:rsidRDefault="00434F49" w:rsidP="003F43F8">
      <w:pPr>
        <w:tabs>
          <w:tab w:val="left" w:pos="284"/>
        </w:tabs>
        <w:jc w:val="both"/>
        <w:rPr>
          <w:sz w:val="24"/>
          <w:szCs w:val="24"/>
        </w:rPr>
      </w:pPr>
    </w:p>
    <w:p w:rsidR="00434F49" w:rsidRPr="00434F49" w:rsidRDefault="00434F49" w:rsidP="003F43F8">
      <w:pPr>
        <w:tabs>
          <w:tab w:val="left" w:pos="284"/>
        </w:tabs>
        <w:jc w:val="both"/>
        <w:rPr>
          <w:sz w:val="24"/>
          <w:szCs w:val="24"/>
        </w:rPr>
      </w:pPr>
    </w:p>
    <w:p w:rsidR="00E43F54" w:rsidRDefault="00583E63" w:rsidP="003F43F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2A13" w:rsidRDefault="00182A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3E49" w:rsidRPr="00182A13" w:rsidRDefault="00EB7946" w:rsidP="00963E49">
      <w:pPr>
        <w:tabs>
          <w:tab w:val="left" w:pos="284"/>
        </w:tabs>
        <w:jc w:val="center"/>
        <w:rPr>
          <w:b/>
          <w:color w:val="002060"/>
          <w:sz w:val="24"/>
          <w:szCs w:val="28"/>
        </w:rPr>
      </w:pPr>
      <w:r w:rsidRPr="00182A13">
        <w:rPr>
          <w:b/>
          <w:color w:val="002060"/>
          <w:sz w:val="24"/>
          <w:szCs w:val="28"/>
        </w:rPr>
        <w:lastRenderedPageBreak/>
        <w:t>PRIMA SCHEDA</w:t>
      </w:r>
    </w:p>
    <w:p w:rsidR="00710998" w:rsidRPr="00182A13" w:rsidRDefault="00A9667D" w:rsidP="00582393">
      <w:pPr>
        <w:tabs>
          <w:tab w:val="left" w:pos="284"/>
        </w:tabs>
        <w:spacing w:after="240" w:line="240" w:lineRule="auto"/>
        <w:jc w:val="center"/>
        <w:rPr>
          <w:b/>
          <w:i/>
          <w:color w:val="FF0000"/>
          <w:sz w:val="24"/>
          <w:szCs w:val="28"/>
        </w:rPr>
      </w:pPr>
      <w:r w:rsidRPr="00182A13">
        <w:rPr>
          <w:b/>
          <w:color w:val="FF0000"/>
          <w:sz w:val="24"/>
          <w:szCs w:val="28"/>
        </w:rPr>
        <w:t>“LA MIA GIOIA È NEL SIGNORE”</w:t>
      </w:r>
      <w:r w:rsidRPr="00182A13">
        <w:rPr>
          <w:b/>
          <w:i/>
          <w:color w:val="FF0000"/>
          <w:sz w:val="24"/>
          <w:szCs w:val="28"/>
        </w:rPr>
        <w:t xml:space="preserve"> (Sal 103,34)</w:t>
      </w:r>
      <w:r w:rsidR="00583E63">
        <w:rPr>
          <w:b/>
          <w:i/>
          <w:color w:val="FF0000"/>
          <w:sz w:val="24"/>
          <w:szCs w:val="28"/>
        </w:rPr>
        <w:t xml:space="preserve"> </w:t>
      </w:r>
      <w:r w:rsidRPr="00182A13">
        <w:rPr>
          <w:b/>
          <w:i/>
          <w:color w:val="FF0000"/>
          <w:sz w:val="24"/>
          <w:szCs w:val="28"/>
        </w:rPr>
        <w:t xml:space="preserve"> </w:t>
      </w:r>
    </w:p>
    <w:p w:rsidR="00963E49" w:rsidRPr="00182A13" w:rsidRDefault="00EB7946" w:rsidP="00582393">
      <w:pPr>
        <w:tabs>
          <w:tab w:val="left" w:pos="284"/>
        </w:tabs>
        <w:spacing w:after="240" w:line="240" w:lineRule="auto"/>
        <w:jc w:val="center"/>
        <w:rPr>
          <w:b/>
          <w:color w:val="002060"/>
          <w:sz w:val="24"/>
          <w:szCs w:val="28"/>
        </w:rPr>
      </w:pPr>
      <w:r w:rsidRPr="00182A13">
        <w:rPr>
          <w:b/>
          <w:color w:val="002060"/>
          <w:sz w:val="24"/>
          <w:szCs w:val="28"/>
        </w:rPr>
        <w:t xml:space="preserve">Verso la </w:t>
      </w:r>
      <w:r w:rsidR="008D0142" w:rsidRPr="00182A13">
        <w:rPr>
          <w:b/>
          <w:color w:val="002060"/>
          <w:sz w:val="24"/>
          <w:szCs w:val="28"/>
        </w:rPr>
        <w:t>conclusio</w:t>
      </w:r>
      <w:r w:rsidRPr="00182A13">
        <w:rPr>
          <w:b/>
          <w:color w:val="002060"/>
          <w:sz w:val="24"/>
          <w:szCs w:val="28"/>
        </w:rPr>
        <w:t>ne dell’Anno della Vita Consacrata</w:t>
      </w:r>
    </w:p>
    <w:p w:rsidR="003733AE" w:rsidRDefault="00963E49" w:rsidP="00947D0D">
      <w:pPr>
        <w:tabs>
          <w:tab w:val="left" w:pos="284"/>
        </w:tabs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D31793">
        <w:rPr>
          <w:b/>
          <w:i/>
          <w:sz w:val="24"/>
          <w:szCs w:val="24"/>
        </w:rPr>
        <w:t>Guida:</w:t>
      </w:r>
      <w:r w:rsidRPr="00D31793">
        <w:rPr>
          <w:sz w:val="24"/>
          <w:szCs w:val="24"/>
        </w:rPr>
        <w:t xml:space="preserve"> </w:t>
      </w:r>
      <w:r w:rsidR="00D31793">
        <w:rPr>
          <w:sz w:val="24"/>
          <w:szCs w:val="24"/>
        </w:rPr>
        <w:t>M</w:t>
      </w:r>
      <w:r w:rsidR="00EB7946" w:rsidRPr="00D31793">
        <w:rPr>
          <w:sz w:val="24"/>
          <w:szCs w:val="24"/>
        </w:rPr>
        <w:t xml:space="preserve">ancano ancora alcuni mesi </w:t>
      </w:r>
      <w:r w:rsidR="00BE22A6">
        <w:rPr>
          <w:sz w:val="24"/>
          <w:szCs w:val="24"/>
        </w:rPr>
        <w:t>a</w:t>
      </w:r>
      <w:r w:rsidR="00EB7946" w:rsidRPr="00D31793">
        <w:rPr>
          <w:sz w:val="24"/>
          <w:szCs w:val="24"/>
        </w:rPr>
        <w:t xml:space="preserve">l termine dell’Anno dedicato alla Vita Consacrata (2 febbraio </w:t>
      </w:r>
      <w:r w:rsidR="00EB7946" w:rsidRPr="00D31793">
        <w:rPr>
          <w:rFonts w:asciiTheme="minorHAnsi" w:hAnsiTheme="minorHAnsi"/>
          <w:sz w:val="24"/>
          <w:szCs w:val="24"/>
        </w:rPr>
        <w:t xml:space="preserve">2016). </w:t>
      </w:r>
      <w:r w:rsidR="00D63495" w:rsidRPr="00D31793">
        <w:rPr>
          <w:rFonts w:asciiTheme="minorHAnsi" w:hAnsiTheme="minorHAnsi"/>
          <w:sz w:val="24"/>
          <w:szCs w:val="24"/>
        </w:rPr>
        <w:t>I</w:t>
      </w:r>
      <w:r w:rsidRPr="00D31793">
        <w:rPr>
          <w:rFonts w:asciiTheme="minorHAnsi" w:hAnsiTheme="minorHAnsi"/>
          <w:sz w:val="24"/>
          <w:szCs w:val="24"/>
        </w:rPr>
        <w:t>n questa prima scheda</w:t>
      </w:r>
      <w:r w:rsidR="00D63495" w:rsidRPr="00D31793">
        <w:rPr>
          <w:rFonts w:asciiTheme="minorHAnsi" w:hAnsiTheme="minorHAnsi"/>
          <w:sz w:val="24"/>
          <w:szCs w:val="24"/>
        </w:rPr>
        <w:t xml:space="preserve"> siamo chiamati a fare un «bilancio» e, soprattutto, a prendere qualche d</w:t>
      </w:r>
      <w:r w:rsidR="00D63495" w:rsidRPr="00D31793">
        <w:rPr>
          <w:rFonts w:asciiTheme="minorHAnsi" w:hAnsiTheme="minorHAnsi"/>
          <w:sz w:val="24"/>
          <w:szCs w:val="24"/>
        </w:rPr>
        <w:t>e</w:t>
      </w:r>
      <w:r w:rsidR="00D63495" w:rsidRPr="00D31793">
        <w:rPr>
          <w:rFonts w:asciiTheme="minorHAnsi" w:hAnsiTheme="minorHAnsi"/>
          <w:sz w:val="24"/>
          <w:szCs w:val="24"/>
        </w:rPr>
        <w:t>cisione concreta</w:t>
      </w:r>
      <w:r w:rsidR="001B4FA9" w:rsidRPr="00D31793">
        <w:rPr>
          <w:rFonts w:asciiTheme="minorHAnsi" w:hAnsiTheme="minorHAnsi"/>
          <w:sz w:val="24"/>
          <w:szCs w:val="24"/>
        </w:rPr>
        <w:t xml:space="preserve"> (personale e comunitaria)</w:t>
      </w:r>
      <w:r w:rsidR="00D63495" w:rsidRPr="00D31793">
        <w:rPr>
          <w:rFonts w:asciiTheme="minorHAnsi" w:hAnsiTheme="minorHAnsi"/>
          <w:sz w:val="24"/>
          <w:szCs w:val="24"/>
        </w:rPr>
        <w:t xml:space="preserve"> per mettere in pratica quanto ci ha chiesto il Santo Padre con la Lettera Apostolica, inviata a tutti i consacrati, il 21 novembre 2014.</w:t>
      </w:r>
      <w:r w:rsidR="001B4FA9" w:rsidRPr="00D31793">
        <w:rPr>
          <w:rFonts w:asciiTheme="minorHAnsi" w:hAnsiTheme="minorHAnsi"/>
          <w:sz w:val="24"/>
          <w:szCs w:val="24"/>
        </w:rPr>
        <w:t xml:space="preserve"> Papa Francesco ha indicato tre obiettivi: 1) G</w:t>
      </w:r>
      <w:r w:rsidR="001B4FA9" w:rsidRPr="00D31793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it-IT"/>
        </w:rPr>
        <w:t>uardare il passato con gratitudine</w:t>
      </w:r>
      <w:r w:rsidR="001B4FA9" w:rsidRPr="00D31793">
        <w:rPr>
          <w:rFonts w:asciiTheme="minorHAnsi" w:eastAsia="Times New Roman" w:hAnsiTheme="minorHAnsi"/>
          <w:i/>
          <w:color w:val="000000"/>
          <w:sz w:val="24"/>
          <w:szCs w:val="24"/>
          <w:lang w:eastAsia="it-IT"/>
        </w:rPr>
        <w:t xml:space="preserve">; </w:t>
      </w:r>
      <w:r w:rsidR="001B4FA9" w:rsidRPr="00D3179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2) </w:t>
      </w:r>
      <w:r w:rsidR="001B4FA9" w:rsidRPr="00D31793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it-IT"/>
        </w:rPr>
        <w:t>Vivere il pr</w:t>
      </w:r>
      <w:r w:rsidR="001B4FA9" w:rsidRPr="00D31793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it-IT"/>
        </w:rPr>
        <w:t>e</w:t>
      </w:r>
      <w:r w:rsidR="001B4FA9" w:rsidRPr="00D31793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it-IT"/>
        </w:rPr>
        <w:t>sente con passione</w:t>
      </w:r>
      <w:r w:rsidR="001B4FA9" w:rsidRPr="00D3179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; 3) </w:t>
      </w:r>
      <w:r w:rsidR="001B4FA9" w:rsidRPr="00D31793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it-IT"/>
        </w:rPr>
        <w:t>Abbracciare il futuro con speranza</w:t>
      </w:r>
      <w:r w:rsidR="001B4FA9" w:rsidRPr="00D3179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. Nella m</w:t>
      </w:r>
      <w:r w:rsidR="001B4FA9" w:rsidRPr="00D3179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e</w:t>
      </w:r>
      <w:r w:rsidR="001B4FA9" w:rsidRPr="00D3179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desima lettera il Papa ha parlato anche di «attese» per l’Anno della Vita Consacrata. Su queste «attese» la comunità potrà condividere delle risonanze.</w:t>
      </w:r>
      <w:r w:rsidR="00D31793" w:rsidRPr="00D3179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</w:t>
      </w:r>
      <w:r w:rsidR="008D0142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Dalla Lettera Apostolica prendiamo solo alcuni pu</w:t>
      </w:r>
      <w:r w:rsidR="008D0142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n</w:t>
      </w:r>
      <w:r w:rsidR="008D0142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ti. </w:t>
      </w:r>
      <w:r w:rsidR="003733AE" w:rsidRPr="000C44FB">
        <w:rPr>
          <w:rFonts w:asciiTheme="minorHAnsi" w:eastAsia="Times New Roman" w:hAnsiTheme="minorHAnsi"/>
          <w:b/>
          <w:color w:val="000000"/>
          <w:sz w:val="24"/>
          <w:szCs w:val="24"/>
          <w:lang w:eastAsia="it-IT"/>
        </w:rPr>
        <w:t>Suggeriamo di suddividere la scheda in due incontri</w:t>
      </w:r>
      <w:r w:rsidR="003733A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, il primo dei quali </w:t>
      </w:r>
      <w:r w:rsidR="00BE481F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potrà concludersi</w:t>
      </w:r>
      <w:r w:rsidR="003733A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con il “Primo momento di condivisione”.</w:t>
      </w:r>
    </w:p>
    <w:p w:rsidR="00D31793" w:rsidRPr="00D31793" w:rsidRDefault="00D31793" w:rsidP="00947D0D">
      <w:pPr>
        <w:tabs>
          <w:tab w:val="left" w:pos="284"/>
        </w:tabs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D3179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Ora iniziamo questo incontro proclamando il magnifico </w:t>
      </w:r>
      <w:r w:rsidRPr="00D31793">
        <w:rPr>
          <w:rFonts w:asciiTheme="minorHAnsi" w:eastAsia="Times New Roman" w:hAnsiTheme="minorHAnsi"/>
          <w:i/>
          <w:color w:val="000000"/>
          <w:sz w:val="24"/>
          <w:szCs w:val="24"/>
          <w:lang w:eastAsia="it-IT"/>
        </w:rPr>
        <w:t xml:space="preserve">Salmo </w:t>
      </w:r>
      <w:r w:rsidRPr="00D3179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8:</w:t>
      </w:r>
    </w:p>
    <w:p w:rsidR="00D31793" w:rsidRPr="008D0142" w:rsidRDefault="00D31793" w:rsidP="002A1637">
      <w:pPr>
        <w:spacing w:after="0" w:line="240" w:lineRule="auto"/>
        <w:ind w:firstLine="709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>O Signore, nostro Dio,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quanto è grande il tuo nome su tutta la terra:</w:t>
      </w:r>
    </w:p>
    <w:p w:rsidR="00D31793" w:rsidRPr="008D0142" w:rsidRDefault="00D31793" w:rsidP="00C92133">
      <w:pPr>
        <w:spacing w:after="24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sopra i cieli si innalza la tua magnificenza.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Con la bocca dei bimbi e dei lattanti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affermi la tua potenza contro i tuoi avversari,</w:t>
      </w:r>
    </w:p>
    <w:p w:rsidR="00D31793" w:rsidRPr="002A1637" w:rsidRDefault="00D31793" w:rsidP="00C92133">
      <w:pPr>
        <w:spacing w:after="24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per ridurr</w:t>
      </w:r>
      <w:r w:rsidR="002A1637">
        <w:rPr>
          <w:i/>
          <w:sz w:val="24"/>
          <w:szCs w:val="24"/>
        </w:rPr>
        <w:t>e al silenzio nemici e ribelli.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Se guardo il tuo cielo, opera delle tue dita,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la luna e le stelle che tu hai fissate,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lastRenderedPageBreak/>
        <w:tab/>
        <w:t>che cosa è l'uomo perché te ne ricordi</w:t>
      </w:r>
    </w:p>
    <w:p w:rsidR="00965721" w:rsidRPr="00947D0D" w:rsidRDefault="00D31793" w:rsidP="00C92133">
      <w:pPr>
        <w:spacing w:after="24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 xml:space="preserve">e il figlio dell'uomo perché te ne </w:t>
      </w:r>
      <w:r w:rsidR="00947D0D">
        <w:rPr>
          <w:i/>
          <w:sz w:val="24"/>
          <w:szCs w:val="24"/>
        </w:rPr>
        <w:t>curi?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Eppure l'hai fatto poco meno degli angeli,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di gloria e di onore lo hai coronato: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gli hai dato potere sulle opere delle tue mani,</w:t>
      </w:r>
    </w:p>
    <w:p w:rsidR="00D31793" w:rsidRPr="008D0142" w:rsidRDefault="00D31793" w:rsidP="00C55CA3">
      <w:pPr>
        <w:spacing w:after="24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tutto hai posto sotto i suoi piedi;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tutti i greggi e gli armenti,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tutte le bestie della campagna;</w:t>
      </w:r>
    </w:p>
    <w:p w:rsidR="00D31793" w:rsidRPr="008D0142" w:rsidRDefault="00D31793" w:rsidP="002A1637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Gli uccelli del cielo e i pesci del mare,</w:t>
      </w:r>
    </w:p>
    <w:p w:rsidR="00D31793" w:rsidRPr="008D0142" w:rsidRDefault="00D31793" w:rsidP="00C55CA3">
      <w:pPr>
        <w:spacing w:after="24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che percorrono le vie del mare.</w:t>
      </w:r>
    </w:p>
    <w:p w:rsidR="00D31793" w:rsidRPr="008D0142" w:rsidRDefault="00D31793" w:rsidP="00C55CA3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O Signore, nostro Dio,</w:t>
      </w:r>
    </w:p>
    <w:p w:rsidR="00D31793" w:rsidRPr="008D0142" w:rsidRDefault="00D31793" w:rsidP="00C55CA3">
      <w:pPr>
        <w:spacing w:after="0" w:line="240" w:lineRule="auto"/>
        <w:rPr>
          <w:i/>
          <w:sz w:val="24"/>
          <w:szCs w:val="24"/>
        </w:rPr>
      </w:pPr>
      <w:r w:rsidRPr="008D0142">
        <w:rPr>
          <w:i/>
          <w:sz w:val="24"/>
          <w:szCs w:val="24"/>
        </w:rPr>
        <w:tab/>
        <w:t>quanto è grande il tuo nome su tutta la terra.</w:t>
      </w:r>
    </w:p>
    <w:p w:rsidR="00963E49" w:rsidRPr="00A46F43" w:rsidRDefault="00963E49" w:rsidP="005E2FBB">
      <w:pPr>
        <w:tabs>
          <w:tab w:val="left" w:pos="284"/>
        </w:tabs>
        <w:spacing w:before="360" w:after="120"/>
        <w:rPr>
          <w:b/>
          <w:i/>
          <w:color w:val="C00000"/>
          <w:sz w:val="24"/>
          <w:szCs w:val="24"/>
        </w:rPr>
      </w:pPr>
      <w:r w:rsidRPr="00A46F43">
        <w:rPr>
          <w:b/>
          <w:color w:val="C00000"/>
          <w:sz w:val="24"/>
          <w:szCs w:val="24"/>
        </w:rPr>
        <w:t>In ascolto della Parola</w:t>
      </w:r>
      <w:r w:rsidR="005C5352" w:rsidRPr="00A46F43">
        <w:rPr>
          <w:b/>
          <w:color w:val="C00000"/>
          <w:sz w:val="24"/>
          <w:szCs w:val="24"/>
        </w:rPr>
        <w:t xml:space="preserve">: </w:t>
      </w:r>
      <w:r w:rsidR="005C5352" w:rsidRPr="00A46F43">
        <w:rPr>
          <w:b/>
          <w:i/>
          <w:color w:val="C00000"/>
          <w:sz w:val="24"/>
          <w:szCs w:val="24"/>
        </w:rPr>
        <w:t>Gv 1,35-42</w:t>
      </w:r>
    </w:p>
    <w:p w:rsidR="005C5352" w:rsidRPr="005C5352" w:rsidRDefault="005C5352" w:rsidP="00C92133">
      <w:pPr>
        <w:spacing w:after="0"/>
        <w:jc w:val="both"/>
        <w:rPr>
          <w:sz w:val="24"/>
          <w:szCs w:val="24"/>
        </w:rPr>
      </w:pPr>
      <w:r w:rsidRPr="005C5352">
        <w:rPr>
          <w:sz w:val="24"/>
          <w:szCs w:val="24"/>
        </w:rPr>
        <w:t>Il giorno dopo Giovanni stava ancora là con due dei suoi discepoli e, fissando lo sguardo su Gesù che passava, disse: «Ecco l'agnello di Dio!». E i due discepoli, sentendolo parlare così, seguirono Gesù. Gesù allora si voltò e, vedendo che lo seguivano, disse: «Che cerc</w:t>
      </w:r>
      <w:r w:rsidRPr="005C5352">
        <w:rPr>
          <w:sz w:val="24"/>
          <w:szCs w:val="24"/>
        </w:rPr>
        <w:t>a</w:t>
      </w:r>
      <w:r w:rsidRPr="005C5352">
        <w:rPr>
          <w:sz w:val="24"/>
          <w:szCs w:val="24"/>
        </w:rPr>
        <w:t>te?». Gli risposero: «Rabbì (che significa maestro), dove abiti?». Di</w:t>
      </w:r>
      <w:r w:rsidRPr="005C5352">
        <w:rPr>
          <w:sz w:val="24"/>
          <w:szCs w:val="24"/>
        </w:rPr>
        <w:t>s</w:t>
      </w:r>
      <w:r w:rsidRPr="005C5352">
        <w:rPr>
          <w:sz w:val="24"/>
          <w:szCs w:val="24"/>
        </w:rPr>
        <w:t xml:space="preserve">se loro: «Venite e vedrete». Andarono dunque e videro dove abitava e quel giorno si fermarono presso di lui; </w:t>
      </w:r>
      <w:r w:rsidRPr="005C5352">
        <w:rPr>
          <w:b/>
          <w:sz w:val="24"/>
          <w:szCs w:val="24"/>
        </w:rPr>
        <w:t>erano circa le quattro del pomeriggio</w:t>
      </w:r>
      <w:r w:rsidRPr="005C5352">
        <w:rPr>
          <w:sz w:val="24"/>
          <w:szCs w:val="24"/>
        </w:rPr>
        <w:t>.</w:t>
      </w:r>
    </w:p>
    <w:p w:rsidR="005C5352" w:rsidRPr="005C5352" w:rsidRDefault="005C5352" w:rsidP="00C92133">
      <w:pPr>
        <w:spacing w:after="0"/>
        <w:jc w:val="both"/>
        <w:rPr>
          <w:sz w:val="24"/>
          <w:szCs w:val="24"/>
        </w:rPr>
      </w:pPr>
      <w:r w:rsidRPr="005C5352">
        <w:rPr>
          <w:sz w:val="24"/>
          <w:szCs w:val="24"/>
        </w:rPr>
        <w:t>Uno dei due che avevano udito le parole di Giovanni e lo avevano seguito, era Andrea, fratello di Simon Pietro.</w:t>
      </w:r>
      <w:r w:rsidR="00583E63">
        <w:rPr>
          <w:sz w:val="24"/>
          <w:szCs w:val="24"/>
        </w:rPr>
        <w:t xml:space="preserve"> </w:t>
      </w:r>
      <w:r w:rsidRPr="005C5352">
        <w:rPr>
          <w:sz w:val="24"/>
          <w:szCs w:val="24"/>
        </w:rPr>
        <w:t>Egli incontrò per primo suo fratello Simone, e gli disse: «Abbiamo trovato il Messia (che s</w:t>
      </w:r>
      <w:r w:rsidRPr="005C5352">
        <w:rPr>
          <w:sz w:val="24"/>
          <w:szCs w:val="24"/>
        </w:rPr>
        <w:t>i</w:t>
      </w:r>
      <w:r w:rsidRPr="005C5352">
        <w:rPr>
          <w:sz w:val="24"/>
          <w:szCs w:val="24"/>
        </w:rPr>
        <w:t>gnifica il Cristo)» e lo condusse da Gesù. Gesù, fissando lo sguardo su di lui, disse: «Tu sei Simone, il figlio di Giovanni; ti chiamerai Cefa (che vuol dire Pietro)».</w:t>
      </w:r>
    </w:p>
    <w:p w:rsidR="00963E49" w:rsidRPr="00C55CA3" w:rsidRDefault="00963E49" w:rsidP="00963E49">
      <w:pPr>
        <w:tabs>
          <w:tab w:val="left" w:pos="284"/>
        </w:tabs>
        <w:rPr>
          <w:b/>
          <w:i/>
          <w:color w:val="1F497D" w:themeColor="text2"/>
          <w:sz w:val="24"/>
          <w:szCs w:val="24"/>
        </w:rPr>
      </w:pPr>
      <w:r w:rsidRPr="00A46F43">
        <w:rPr>
          <w:b/>
          <w:color w:val="0070C0"/>
          <w:sz w:val="24"/>
          <w:szCs w:val="24"/>
        </w:rPr>
        <w:lastRenderedPageBreak/>
        <w:t>In ascolto di Papa Francesco</w:t>
      </w:r>
      <w:r w:rsidR="00E57D23" w:rsidRPr="00A46F43">
        <w:rPr>
          <w:b/>
          <w:color w:val="0070C0"/>
          <w:sz w:val="24"/>
          <w:szCs w:val="24"/>
        </w:rPr>
        <w:t xml:space="preserve"> </w:t>
      </w:r>
      <w:r w:rsidR="00E4024D">
        <w:rPr>
          <w:b/>
          <w:color w:val="0070C0"/>
          <w:sz w:val="24"/>
          <w:szCs w:val="24"/>
        </w:rPr>
        <w:t xml:space="preserve">- </w:t>
      </w:r>
      <w:r w:rsidR="00E57D23" w:rsidRPr="00C55CA3">
        <w:rPr>
          <w:b/>
          <w:i/>
          <w:color w:val="1F497D" w:themeColor="text2"/>
          <w:sz w:val="24"/>
          <w:szCs w:val="24"/>
        </w:rPr>
        <w:t>“Guardare il passato con grati</w:t>
      </w:r>
      <w:r w:rsidR="00E4024D" w:rsidRPr="00C55CA3">
        <w:rPr>
          <w:b/>
          <w:i/>
          <w:color w:val="1F497D" w:themeColor="text2"/>
          <w:sz w:val="24"/>
          <w:szCs w:val="24"/>
        </w:rPr>
        <w:t>tud</w:t>
      </w:r>
      <w:r w:rsidR="00E4024D" w:rsidRPr="00C55CA3">
        <w:rPr>
          <w:b/>
          <w:i/>
          <w:color w:val="1F497D" w:themeColor="text2"/>
          <w:sz w:val="24"/>
          <w:szCs w:val="24"/>
        </w:rPr>
        <w:t>i</w:t>
      </w:r>
      <w:r w:rsidR="00E4024D" w:rsidRPr="00C55CA3">
        <w:rPr>
          <w:b/>
          <w:i/>
          <w:color w:val="1F497D" w:themeColor="text2"/>
          <w:sz w:val="24"/>
          <w:szCs w:val="24"/>
        </w:rPr>
        <w:t>ne”</w:t>
      </w:r>
    </w:p>
    <w:p w:rsidR="002E79D9" w:rsidRPr="002E79D9" w:rsidRDefault="005E2FBB" w:rsidP="002E79D9">
      <w:pPr>
        <w:pStyle w:val="Codiceabarre0"/>
        <w:shd w:val="clear" w:color="auto" w:fill="auto"/>
        <w:ind w:left="20" w:right="20" w:firstLine="260"/>
        <w:jc w:val="both"/>
        <w:rPr>
          <w:rFonts w:asciiTheme="minorHAnsi" w:hAnsiTheme="minorHAnsi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8C10637" wp14:editId="10182561">
            <wp:simplePos x="0" y="0"/>
            <wp:positionH relativeFrom="margin">
              <wp:posOffset>2698115</wp:posOffset>
            </wp:positionH>
            <wp:positionV relativeFrom="margin">
              <wp:posOffset>635635</wp:posOffset>
            </wp:positionV>
            <wp:extent cx="1501775" cy="2094865"/>
            <wp:effectExtent l="0" t="0" r="3175" b="635"/>
            <wp:wrapSquare wrapText="bothSides"/>
            <wp:docPr id="1" name="Immagine 1" descr="http://www.reginamundi.info/PapaFrancesco/img/PapaFrancesco-giovan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ginamundi.info/PapaFrancesco/img/PapaFrancesco-giovanett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9D9">
        <w:rPr>
          <w:rFonts w:asciiTheme="minorHAnsi" w:hAnsiTheme="minorHAnsi"/>
          <w:sz w:val="24"/>
          <w:szCs w:val="24"/>
        </w:rPr>
        <w:t>“</w:t>
      </w:r>
      <w:r w:rsidR="002E79D9" w:rsidRPr="002E79D9">
        <w:rPr>
          <w:rFonts w:asciiTheme="minorHAnsi" w:hAnsiTheme="minorHAnsi"/>
          <w:sz w:val="24"/>
          <w:szCs w:val="24"/>
        </w:rPr>
        <w:t>Fu un grande dono quello che lo ra</w:t>
      </w:r>
      <w:r w:rsidR="002E79D9" w:rsidRPr="002E79D9">
        <w:rPr>
          <w:rFonts w:asciiTheme="minorHAnsi" w:hAnsiTheme="minorHAnsi"/>
          <w:sz w:val="24"/>
          <w:szCs w:val="24"/>
        </w:rPr>
        <w:t>g</w:t>
      </w:r>
      <w:r w:rsidR="002E79D9" w:rsidRPr="002E79D9">
        <w:rPr>
          <w:rFonts w:asciiTheme="minorHAnsi" w:hAnsiTheme="minorHAnsi"/>
          <w:sz w:val="24"/>
          <w:szCs w:val="24"/>
        </w:rPr>
        <w:t>giunse improvvisa</w:t>
      </w:r>
      <w:r w:rsidR="002E79D9" w:rsidRPr="002E79D9">
        <w:rPr>
          <w:rFonts w:asciiTheme="minorHAnsi" w:hAnsiTheme="minorHAnsi"/>
          <w:sz w:val="24"/>
          <w:szCs w:val="24"/>
        </w:rPr>
        <w:softHyphen/>
        <w:t>mente quando aveva 17 anni. Era il 21 di settembre e co</w:t>
      </w:r>
      <w:r w:rsidR="002E79D9" w:rsidRPr="002E79D9">
        <w:rPr>
          <w:rFonts w:asciiTheme="minorHAnsi" w:hAnsiTheme="minorHAnsi"/>
          <w:sz w:val="24"/>
          <w:szCs w:val="24"/>
        </w:rPr>
        <w:softHyphen/>
        <w:t>me molti altri giovani Jorge Bergoglio si a</w:t>
      </w:r>
      <w:r w:rsidR="002E79D9" w:rsidRPr="002E79D9">
        <w:rPr>
          <w:rFonts w:asciiTheme="minorHAnsi" w:hAnsiTheme="minorHAnsi"/>
          <w:sz w:val="24"/>
          <w:szCs w:val="24"/>
        </w:rPr>
        <w:t>p</w:t>
      </w:r>
      <w:r w:rsidR="002E79D9" w:rsidRPr="002E79D9">
        <w:rPr>
          <w:rFonts w:asciiTheme="minorHAnsi" w:hAnsiTheme="minorHAnsi"/>
          <w:sz w:val="24"/>
          <w:szCs w:val="24"/>
        </w:rPr>
        <w:t>prestava a uscire per festeggiare assieme ai suoi compagni il Giorno dello Stude</w:t>
      </w:r>
      <w:r w:rsidR="002E79D9" w:rsidRPr="002E79D9">
        <w:rPr>
          <w:rFonts w:asciiTheme="minorHAnsi" w:hAnsiTheme="minorHAnsi"/>
          <w:sz w:val="24"/>
          <w:szCs w:val="24"/>
        </w:rPr>
        <w:t>n</w:t>
      </w:r>
      <w:r w:rsidR="002E79D9" w:rsidRPr="002E79D9">
        <w:rPr>
          <w:rFonts w:asciiTheme="minorHAnsi" w:hAnsiTheme="minorHAnsi"/>
          <w:sz w:val="24"/>
          <w:szCs w:val="24"/>
        </w:rPr>
        <w:t>te. Prima di questo, però, da buon catt</w:t>
      </w:r>
      <w:r w:rsidR="002E79D9" w:rsidRPr="002E79D9">
        <w:rPr>
          <w:rFonts w:asciiTheme="minorHAnsi" w:hAnsiTheme="minorHAnsi"/>
          <w:sz w:val="24"/>
          <w:szCs w:val="24"/>
        </w:rPr>
        <w:t>o</w:t>
      </w:r>
      <w:r w:rsidR="002E79D9" w:rsidRPr="002E79D9">
        <w:rPr>
          <w:rFonts w:asciiTheme="minorHAnsi" w:hAnsiTheme="minorHAnsi"/>
          <w:sz w:val="24"/>
          <w:szCs w:val="24"/>
        </w:rPr>
        <w:t>lico praticante che frequentava la chiesa di San José de Flo</w:t>
      </w:r>
      <w:r w:rsidR="002E79D9" w:rsidRPr="002E79D9">
        <w:rPr>
          <w:rFonts w:asciiTheme="minorHAnsi" w:hAnsiTheme="minorHAnsi"/>
          <w:sz w:val="24"/>
          <w:szCs w:val="24"/>
        </w:rPr>
        <w:softHyphen/>
        <w:t>res, decise di iniziare la giornata passando dalla parroc</w:t>
      </w:r>
      <w:r w:rsidR="002E79D9" w:rsidRPr="002E79D9">
        <w:rPr>
          <w:rFonts w:asciiTheme="minorHAnsi" w:hAnsiTheme="minorHAnsi"/>
          <w:sz w:val="24"/>
          <w:szCs w:val="24"/>
        </w:rPr>
        <w:softHyphen/>
        <w:t>chia.</w:t>
      </w:r>
    </w:p>
    <w:p w:rsidR="002E79D9" w:rsidRPr="002E79D9" w:rsidRDefault="002E79D9" w:rsidP="002E79D9">
      <w:pPr>
        <w:pStyle w:val="Codiceabarre0"/>
        <w:shd w:val="clear" w:color="auto" w:fill="auto"/>
        <w:ind w:left="20" w:right="20" w:firstLine="260"/>
        <w:jc w:val="both"/>
        <w:rPr>
          <w:rFonts w:asciiTheme="minorHAnsi" w:hAnsiTheme="minorHAnsi"/>
          <w:sz w:val="24"/>
          <w:szCs w:val="24"/>
        </w:rPr>
      </w:pPr>
      <w:r w:rsidRPr="002E79D9">
        <w:rPr>
          <w:rFonts w:asciiTheme="minorHAnsi" w:hAnsiTheme="minorHAnsi"/>
          <w:sz w:val="24"/>
          <w:szCs w:val="24"/>
        </w:rPr>
        <w:t>Al suo arrivo trovò un sacerdote che non conosceva, ma che gli fece subito una grande impressione e a cui chiese di potersi confessare. Con sua grande sorpresa, scoprì che non si era trattata di una confessi</w:t>
      </w:r>
      <w:r w:rsidRPr="002E79D9">
        <w:rPr>
          <w:rFonts w:asciiTheme="minorHAnsi" w:hAnsiTheme="minorHAnsi"/>
          <w:sz w:val="24"/>
          <w:szCs w:val="24"/>
        </w:rPr>
        <w:t>o</w:t>
      </w:r>
      <w:r w:rsidRPr="002E79D9">
        <w:rPr>
          <w:rFonts w:asciiTheme="minorHAnsi" w:hAnsiTheme="minorHAnsi"/>
          <w:sz w:val="24"/>
          <w:szCs w:val="24"/>
        </w:rPr>
        <w:t>ne come un’altra, bensì di un incontro capace di esaltare la sua fe</w:t>
      </w:r>
      <w:r w:rsidRPr="002E79D9">
        <w:rPr>
          <w:rFonts w:asciiTheme="minorHAnsi" w:hAnsiTheme="minorHAnsi"/>
          <w:sz w:val="24"/>
          <w:szCs w:val="24"/>
        </w:rPr>
        <w:softHyphen/>
        <w:t>de e di fargli scoprire la sua vocazione religiosa, tanto che rinunciò ad andare alla stazione dove avrebbe incon</w:t>
      </w:r>
      <w:r w:rsidRPr="002E79D9">
        <w:rPr>
          <w:rFonts w:asciiTheme="minorHAnsi" w:hAnsiTheme="minorHAnsi"/>
          <w:sz w:val="24"/>
          <w:szCs w:val="24"/>
        </w:rPr>
        <w:softHyphen/>
        <w:t>trato i suoi amici, ma tornò a casa con una convinzione ferma: voleva, doveva, diventare sace</w:t>
      </w:r>
      <w:r w:rsidRPr="002E79D9">
        <w:rPr>
          <w:rFonts w:asciiTheme="minorHAnsi" w:hAnsiTheme="minorHAnsi"/>
          <w:sz w:val="24"/>
          <w:szCs w:val="24"/>
        </w:rPr>
        <w:t>r</w:t>
      </w:r>
      <w:r w:rsidRPr="002E79D9">
        <w:rPr>
          <w:rFonts w:asciiTheme="minorHAnsi" w:hAnsiTheme="minorHAnsi"/>
          <w:sz w:val="24"/>
          <w:szCs w:val="24"/>
        </w:rPr>
        <w:t>dote.</w:t>
      </w:r>
    </w:p>
    <w:p w:rsidR="00963E49" w:rsidRDefault="00A46F43" w:rsidP="002E79D9">
      <w:pPr>
        <w:pStyle w:val="Codiceabarre0"/>
        <w:shd w:val="clear" w:color="auto" w:fill="auto"/>
        <w:ind w:left="20" w:right="20" w:firstLine="2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</w:t>
      </w:r>
      <w:r w:rsidR="002E79D9" w:rsidRPr="002E79D9">
        <w:rPr>
          <w:rFonts w:asciiTheme="minorHAnsi" w:hAnsiTheme="minorHAnsi"/>
          <w:b/>
          <w:sz w:val="24"/>
          <w:szCs w:val="24"/>
        </w:rPr>
        <w:t>Mi successe una cosa strana durante quella confessio</w:t>
      </w:r>
      <w:r w:rsidR="002E79D9" w:rsidRPr="002E79D9">
        <w:rPr>
          <w:rFonts w:asciiTheme="minorHAnsi" w:hAnsiTheme="minorHAnsi"/>
          <w:b/>
          <w:sz w:val="24"/>
          <w:szCs w:val="24"/>
        </w:rPr>
        <w:softHyphen/>
        <w:t>ne, non so che cosa esattamente, ma mi cambiò la vita</w:t>
      </w:r>
      <w:r w:rsidR="002E79D9" w:rsidRPr="002E79D9">
        <w:rPr>
          <w:rFonts w:asciiTheme="minorHAnsi" w:hAnsiTheme="minorHAnsi"/>
          <w:sz w:val="24"/>
          <w:szCs w:val="24"/>
        </w:rPr>
        <w:t>; direi che mi son l</w:t>
      </w:r>
      <w:r w:rsidR="002E79D9" w:rsidRPr="002E79D9">
        <w:rPr>
          <w:rFonts w:asciiTheme="minorHAnsi" w:hAnsiTheme="minorHAnsi"/>
          <w:sz w:val="24"/>
          <w:szCs w:val="24"/>
        </w:rPr>
        <w:t>a</w:t>
      </w:r>
      <w:r w:rsidR="002E79D9" w:rsidRPr="002E79D9">
        <w:rPr>
          <w:rFonts w:asciiTheme="minorHAnsi" w:hAnsiTheme="minorHAnsi"/>
          <w:sz w:val="24"/>
          <w:szCs w:val="24"/>
        </w:rPr>
        <w:t>sciato sorprendere con la guardia bas</w:t>
      </w:r>
      <w:r w:rsidR="002E79D9" w:rsidRPr="002E79D9">
        <w:rPr>
          <w:rFonts w:asciiTheme="minorHAnsi" w:hAnsiTheme="minorHAnsi"/>
          <w:sz w:val="24"/>
          <w:szCs w:val="24"/>
        </w:rPr>
        <w:softHyphen/>
        <w:t>sa» ricorda a più di ci</w:t>
      </w:r>
      <w:r w:rsidR="002E79D9" w:rsidRPr="002E79D9">
        <w:rPr>
          <w:rFonts w:asciiTheme="minorHAnsi" w:hAnsiTheme="minorHAnsi"/>
          <w:sz w:val="24"/>
          <w:szCs w:val="24"/>
        </w:rPr>
        <w:t>n</w:t>
      </w:r>
      <w:r w:rsidR="002E79D9" w:rsidRPr="002E79D9">
        <w:rPr>
          <w:rFonts w:asciiTheme="minorHAnsi" w:hAnsiTheme="minorHAnsi"/>
          <w:sz w:val="24"/>
          <w:szCs w:val="24"/>
        </w:rPr>
        <w:t>quant’anni di distanza. In realtà, oggi Bergoglio ha una interpre</w:t>
      </w:r>
      <w:r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>zione di quello sconcer</w:t>
      </w:r>
      <w:r>
        <w:rPr>
          <w:rFonts w:asciiTheme="minorHAnsi" w:hAnsiTheme="minorHAnsi"/>
          <w:sz w:val="24"/>
          <w:szCs w:val="24"/>
        </w:rPr>
        <w:softHyphen/>
        <w:t>to: «</w:t>
      </w:r>
      <w:r w:rsidR="002E79D9" w:rsidRPr="002E79D9">
        <w:rPr>
          <w:rFonts w:asciiTheme="minorHAnsi" w:hAnsiTheme="minorHAnsi"/>
          <w:sz w:val="24"/>
          <w:szCs w:val="24"/>
        </w:rPr>
        <w:t>Fu la sorpresa, lo stupore di un incontro, mi resi con</w:t>
      </w:r>
      <w:r w:rsidR="002E79D9" w:rsidRPr="002E79D9">
        <w:rPr>
          <w:rFonts w:asciiTheme="minorHAnsi" w:hAnsiTheme="minorHAnsi"/>
          <w:sz w:val="24"/>
          <w:szCs w:val="24"/>
        </w:rPr>
        <w:softHyphen/>
        <w:t xml:space="preserve">to - dice - che mi stavano aspettando. </w:t>
      </w:r>
      <w:r w:rsidR="002E79D9" w:rsidRPr="002E79D9">
        <w:rPr>
          <w:rFonts w:asciiTheme="minorHAnsi" w:hAnsiTheme="minorHAnsi"/>
          <w:b/>
          <w:sz w:val="24"/>
          <w:szCs w:val="24"/>
        </w:rPr>
        <w:t>È questa l’espe</w:t>
      </w:r>
      <w:r w:rsidR="002E79D9" w:rsidRPr="002E79D9">
        <w:rPr>
          <w:rFonts w:asciiTheme="minorHAnsi" w:hAnsiTheme="minorHAnsi"/>
          <w:b/>
          <w:sz w:val="24"/>
          <w:szCs w:val="24"/>
        </w:rPr>
        <w:softHyphen/>
        <w:t>rienza religiosa: lo stupore di incontrare qualcuno che ti sta aspe</w:t>
      </w:r>
      <w:r w:rsidR="002E79D9" w:rsidRPr="002E79D9">
        <w:rPr>
          <w:rFonts w:asciiTheme="minorHAnsi" w:hAnsiTheme="minorHAnsi"/>
          <w:b/>
          <w:sz w:val="24"/>
          <w:szCs w:val="24"/>
        </w:rPr>
        <w:t>t</w:t>
      </w:r>
      <w:r w:rsidR="002E79D9" w:rsidRPr="002E79D9">
        <w:rPr>
          <w:rFonts w:asciiTheme="minorHAnsi" w:hAnsiTheme="minorHAnsi"/>
          <w:b/>
          <w:sz w:val="24"/>
          <w:szCs w:val="24"/>
        </w:rPr>
        <w:t>tando. Da quel momento, per me Dio è colui che ti «anticipa»</w:t>
      </w:r>
      <w:r w:rsidR="002E79D9" w:rsidRPr="002E79D9">
        <w:rPr>
          <w:rFonts w:asciiTheme="minorHAnsi" w:hAnsiTheme="minorHAnsi"/>
          <w:sz w:val="24"/>
          <w:szCs w:val="24"/>
        </w:rPr>
        <w:t>. Tu lo stai cercando, ma è Lui a trovarti per primo. Lo vuoi incontrare, ma è Lui che ti viene in</w:t>
      </w:r>
      <w:r w:rsidR="002E79D9" w:rsidRPr="002E79D9">
        <w:rPr>
          <w:rFonts w:asciiTheme="minorHAnsi" w:hAnsiTheme="minorHAnsi"/>
          <w:sz w:val="24"/>
          <w:szCs w:val="24"/>
        </w:rPr>
        <w:softHyphen/>
        <w:t xml:space="preserve">contro per primo» </w:t>
      </w:r>
      <w:r w:rsidR="00E4024D">
        <w:rPr>
          <w:rFonts w:asciiTheme="minorHAnsi" w:hAnsiTheme="minorHAnsi"/>
          <w:sz w:val="24"/>
          <w:szCs w:val="24"/>
        </w:rPr>
        <w:t>e aggiunge che non fu s</w:t>
      </w:r>
      <w:r w:rsidR="00E4024D">
        <w:rPr>
          <w:rFonts w:asciiTheme="minorHAnsi" w:hAnsiTheme="minorHAnsi"/>
          <w:sz w:val="24"/>
          <w:szCs w:val="24"/>
        </w:rPr>
        <w:t>o</w:t>
      </w:r>
      <w:r w:rsidR="00E4024D">
        <w:rPr>
          <w:rFonts w:asciiTheme="minorHAnsi" w:hAnsiTheme="minorHAnsi"/>
          <w:sz w:val="24"/>
          <w:szCs w:val="24"/>
        </w:rPr>
        <w:t>lo lo «</w:t>
      </w:r>
      <w:r w:rsidR="002E79D9" w:rsidRPr="002E79D9">
        <w:rPr>
          <w:rFonts w:asciiTheme="minorHAnsi" w:hAnsiTheme="minorHAnsi"/>
          <w:sz w:val="24"/>
          <w:szCs w:val="24"/>
        </w:rPr>
        <w:t>stupo</w:t>
      </w:r>
      <w:r w:rsidR="002E79D9" w:rsidRPr="002E79D9">
        <w:rPr>
          <w:rFonts w:asciiTheme="minorHAnsi" w:hAnsiTheme="minorHAnsi"/>
          <w:sz w:val="24"/>
          <w:szCs w:val="24"/>
        </w:rPr>
        <w:softHyphen/>
        <w:t xml:space="preserve">re dell’incontro» a stimolare la sua vocazione religiosa, </w:t>
      </w:r>
      <w:r w:rsidR="002E79D9" w:rsidRPr="002E79D9">
        <w:rPr>
          <w:rFonts w:asciiTheme="minorHAnsi" w:hAnsiTheme="minorHAnsi"/>
          <w:sz w:val="24"/>
          <w:szCs w:val="24"/>
        </w:rPr>
        <w:lastRenderedPageBreak/>
        <w:t>quanto il modo misericordioso con cui Dio lo chiamò, un modo che si sarebbe trasformato, col passare degli an</w:t>
      </w:r>
      <w:r w:rsidR="002E79D9" w:rsidRPr="002E79D9">
        <w:rPr>
          <w:rFonts w:asciiTheme="minorHAnsi" w:hAnsiTheme="minorHAnsi"/>
          <w:sz w:val="24"/>
          <w:szCs w:val="24"/>
        </w:rPr>
        <w:softHyphen/>
        <w:t>ni, nella fonte d’</w:t>
      </w:r>
      <w:r w:rsidR="000C44FB">
        <w:rPr>
          <w:rFonts w:asciiTheme="minorHAnsi" w:hAnsiTheme="minorHAnsi"/>
          <w:sz w:val="24"/>
          <w:szCs w:val="24"/>
        </w:rPr>
        <w:t xml:space="preserve"> </w:t>
      </w:r>
      <w:r w:rsidR="002E79D9" w:rsidRPr="002E79D9">
        <w:rPr>
          <w:rFonts w:asciiTheme="minorHAnsi" w:hAnsiTheme="minorHAnsi"/>
          <w:sz w:val="24"/>
          <w:szCs w:val="24"/>
        </w:rPr>
        <w:t>inspir</w:t>
      </w:r>
      <w:r w:rsidR="002E79D9" w:rsidRPr="002E79D9">
        <w:rPr>
          <w:rFonts w:asciiTheme="minorHAnsi" w:hAnsiTheme="minorHAnsi"/>
          <w:sz w:val="24"/>
          <w:szCs w:val="24"/>
        </w:rPr>
        <w:t>a</w:t>
      </w:r>
      <w:r w:rsidR="002E79D9" w:rsidRPr="002E79D9">
        <w:rPr>
          <w:rFonts w:asciiTheme="minorHAnsi" w:hAnsiTheme="minorHAnsi"/>
          <w:sz w:val="24"/>
          <w:szCs w:val="24"/>
        </w:rPr>
        <w:t>zione del suo ministero</w:t>
      </w:r>
      <w:r w:rsidR="002E79D9">
        <w:rPr>
          <w:rFonts w:asciiTheme="minorHAnsi" w:hAnsiTheme="minorHAnsi"/>
          <w:sz w:val="24"/>
          <w:szCs w:val="24"/>
        </w:rPr>
        <w:t>”</w:t>
      </w:r>
      <w:r w:rsidR="002E79D9" w:rsidRPr="002E79D9">
        <w:rPr>
          <w:rFonts w:asciiTheme="minorHAnsi" w:hAnsiTheme="minorHAnsi"/>
          <w:sz w:val="24"/>
          <w:szCs w:val="24"/>
        </w:rPr>
        <w:t xml:space="preserve"> (</w:t>
      </w:r>
      <w:r w:rsidR="002E79D9" w:rsidRPr="002E79D9">
        <w:rPr>
          <w:rFonts w:asciiTheme="minorHAnsi" w:hAnsiTheme="minorHAnsi"/>
          <w:i/>
          <w:sz w:val="24"/>
          <w:szCs w:val="24"/>
        </w:rPr>
        <w:t>Papa Francesco. Il nuovo Papa si racconta</w:t>
      </w:r>
      <w:r w:rsidR="002E79D9" w:rsidRPr="002E79D9">
        <w:rPr>
          <w:rFonts w:asciiTheme="minorHAnsi" w:hAnsiTheme="minorHAnsi"/>
          <w:sz w:val="24"/>
          <w:szCs w:val="24"/>
        </w:rPr>
        <w:t>. Conversazione con Sergio Rubin e Francesca Ambrogetti, Corriere della Sera, 2013, 41-42).</w:t>
      </w:r>
    </w:p>
    <w:p w:rsidR="000B794B" w:rsidRPr="002E79D9" w:rsidRDefault="000B794B" w:rsidP="002E79D9">
      <w:pPr>
        <w:pStyle w:val="Codiceabarre0"/>
        <w:shd w:val="clear" w:color="auto" w:fill="auto"/>
        <w:ind w:left="20" w:right="20" w:firstLine="260"/>
        <w:jc w:val="both"/>
        <w:rPr>
          <w:rFonts w:asciiTheme="minorHAnsi" w:hAnsiTheme="minorHAnsi"/>
          <w:sz w:val="24"/>
          <w:szCs w:val="24"/>
        </w:rPr>
      </w:pPr>
    </w:p>
    <w:p w:rsidR="002E79D9" w:rsidRPr="00976396" w:rsidRDefault="002E79D9" w:rsidP="002E79D9">
      <w:pPr>
        <w:pStyle w:val="Codiceabarre0"/>
        <w:shd w:val="clear" w:color="auto" w:fill="auto"/>
        <w:ind w:left="20" w:right="20" w:firstLine="260"/>
        <w:jc w:val="both"/>
        <w:rPr>
          <w:rFonts w:asciiTheme="minorHAnsi" w:hAnsiTheme="minorHAnsi"/>
          <w:szCs w:val="24"/>
        </w:rPr>
      </w:pPr>
    </w:p>
    <w:p w:rsidR="002E79D9" w:rsidRPr="00E57D23" w:rsidRDefault="00E57D23" w:rsidP="000B794B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sz w:val="24"/>
          <w:szCs w:val="24"/>
        </w:rPr>
      </w:pPr>
      <w:r w:rsidRPr="00E4024D">
        <w:rPr>
          <w:b/>
          <w:i/>
          <w:sz w:val="24"/>
          <w:szCs w:val="24"/>
        </w:rPr>
        <w:t>Primo momento di condivisione</w:t>
      </w:r>
      <w:r w:rsidRPr="00E57D23">
        <w:rPr>
          <w:b/>
          <w:i/>
          <w:sz w:val="24"/>
          <w:szCs w:val="24"/>
        </w:rPr>
        <w:t xml:space="preserve">: </w:t>
      </w:r>
      <w:r w:rsidRPr="00E57D23">
        <w:rPr>
          <w:sz w:val="24"/>
          <w:szCs w:val="24"/>
        </w:rPr>
        <w:t>con molta semplicità ognuno può raccontare i momenti decisivi della sua scelta vocazionale, ricordando persone, eventi, circostanze, ecc.</w:t>
      </w:r>
      <w:r w:rsidR="005756B9">
        <w:rPr>
          <w:sz w:val="24"/>
          <w:szCs w:val="24"/>
        </w:rPr>
        <w:t xml:space="preserve"> </w:t>
      </w:r>
      <w:r w:rsidR="008D0142">
        <w:rPr>
          <w:sz w:val="24"/>
          <w:szCs w:val="24"/>
        </w:rPr>
        <w:t xml:space="preserve">Concluderemo questo momento col </w:t>
      </w:r>
      <w:r w:rsidR="008D0142" w:rsidRPr="00E4024D">
        <w:rPr>
          <w:i/>
          <w:sz w:val="24"/>
          <w:szCs w:val="24"/>
        </w:rPr>
        <w:t xml:space="preserve">Salmo </w:t>
      </w:r>
      <w:r w:rsidR="008D0142">
        <w:rPr>
          <w:sz w:val="24"/>
          <w:szCs w:val="24"/>
        </w:rPr>
        <w:t>137 (138).</w:t>
      </w:r>
      <w:r w:rsidR="00583E63">
        <w:rPr>
          <w:sz w:val="24"/>
          <w:szCs w:val="24"/>
        </w:rPr>
        <w:t xml:space="preserve"> </w:t>
      </w:r>
    </w:p>
    <w:p w:rsidR="008D0142" w:rsidRPr="00976396" w:rsidRDefault="008D0142" w:rsidP="003E48D0">
      <w:pPr>
        <w:pStyle w:val="Codiceabarre0"/>
        <w:shd w:val="clear" w:color="auto" w:fill="auto"/>
        <w:ind w:left="20" w:right="20" w:firstLine="260"/>
        <w:jc w:val="both"/>
        <w:rPr>
          <w:rFonts w:asciiTheme="minorHAnsi" w:hAnsiTheme="minorHAnsi"/>
          <w:sz w:val="14"/>
          <w:szCs w:val="24"/>
        </w:rPr>
      </w:pPr>
    </w:p>
    <w:p w:rsidR="00CD4D8F" w:rsidRPr="00CD4D8F" w:rsidRDefault="00CD4D8F" w:rsidP="00CD4D8F">
      <w:pPr>
        <w:spacing w:after="0"/>
        <w:ind w:firstLine="708"/>
        <w:rPr>
          <w:i/>
        </w:rPr>
      </w:pPr>
      <w:r w:rsidRPr="00CD4D8F">
        <w:rPr>
          <w:i/>
        </w:rPr>
        <w:t>Ti rendo grazie, Signore, con tutto il cuore: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hai ascoltato le parole della mia bocca.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A te voglio cantare davanti agli angeli,</w:t>
      </w:r>
    </w:p>
    <w:p w:rsid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mi prostro verso il tuo tempio santo.</w:t>
      </w:r>
    </w:p>
    <w:p w:rsidR="000C44FB" w:rsidRPr="000C44FB" w:rsidRDefault="000C44FB" w:rsidP="00CD4D8F">
      <w:pPr>
        <w:spacing w:after="0"/>
        <w:rPr>
          <w:i/>
          <w:sz w:val="12"/>
        </w:rPr>
      </w:pP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Rendo grazie al tuo nome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per la tua fedeltà e la tua misericordia: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hai reso la tua promessa più grande di ogni fama.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Nel giorno in cui t'ho invocato, mi hai risposto,</w:t>
      </w:r>
    </w:p>
    <w:p w:rsidR="00CD4D8F" w:rsidRDefault="00CD4D8F" w:rsidP="00C144C5">
      <w:pPr>
        <w:spacing w:after="120"/>
        <w:rPr>
          <w:i/>
        </w:rPr>
      </w:pPr>
      <w:r w:rsidRPr="00CD4D8F">
        <w:rPr>
          <w:i/>
        </w:rPr>
        <w:tab/>
        <w:t>hai accresciuto in me la forza.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Ti loderanno, Signore, tutti i re della terra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quando udranno le parole della tua bocca.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Canteranno le vie del Signore,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perché grande è la gloria del Signore;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eccelso è il Signore e guarda verso l'umile</w:t>
      </w:r>
    </w:p>
    <w:p w:rsidR="00CD4D8F" w:rsidRPr="00CD4D8F" w:rsidRDefault="00CD4D8F" w:rsidP="00C144C5">
      <w:pPr>
        <w:spacing w:after="120"/>
        <w:rPr>
          <w:i/>
        </w:rPr>
      </w:pPr>
      <w:r w:rsidRPr="00CD4D8F">
        <w:rPr>
          <w:i/>
        </w:rPr>
        <w:tab/>
        <w:t>ma al superbo volge lo sguardo da lontano.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Se cammino in mezzo alla sventura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tu mi ridoni vita;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contro l'ira dei miei nemici stendi la mano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e la tua destra mi salva.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lastRenderedPageBreak/>
        <w:tab/>
        <w:t>Il Signore completerà per me l'opera sua.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Signore, la tua bontà dura per sempre:</w:t>
      </w:r>
    </w:p>
    <w:p w:rsidR="00CD4D8F" w:rsidRPr="00CD4D8F" w:rsidRDefault="00CD4D8F" w:rsidP="00CD4D8F">
      <w:pPr>
        <w:spacing w:after="0"/>
        <w:rPr>
          <w:i/>
        </w:rPr>
      </w:pPr>
      <w:r w:rsidRPr="00CD4D8F">
        <w:rPr>
          <w:i/>
        </w:rPr>
        <w:tab/>
        <w:t>non abbandonare l'opera delle tue mani.</w:t>
      </w:r>
    </w:p>
    <w:p w:rsidR="00CD4D8F" w:rsidRDefault="00CD4D8F" w:rsidP="003E48D0">
      <w:pPr>
        <w:pStyle w:val="Codiceabarre0"/>
        <w:shd w:val="clear" w:color="auto" w:fill="auto"/>
        <w:ind w:left="20" w:right="20" w:firstLine="260"/>
        <w:jc w:val="both"/>
        <w:rPr>
          <w:rFonts w:asciiTheme="minorHAnsi" w:hAnsiTheme="minorHAnsi"/>
          <w:sz w:val="24"/>
          <w:szCs w:val="24"/>
        </w:rPr>
      </w:pPr>
    </w:p>
    <w:p w:rsidR="00CD4D8F" w:rsidRPr="00BE22A6" w:rsidRDefault="00CD4D8F" w:rsidP="003E48D0">
      <w:pPr>
        <w:pStyle w:val="Codiceabarre0"/>
        <w:shd w:val="clear" w:color="auto" w:fill="auto"/>
        <w:ind w:left="20" w:right="20" w:firstLine="260"/>
        <w:jc w:val="both"/>
        <w:rPr>
          <w:rFonts w:asciiTheme="minorHAnsi" w:hAnsiTheme="minorHAnsi"/>
          <w:sz w:val="24"/>
          <w:szCs w:val="24"/>
        </w:rPr>
      </w:pPr>
    </w:p>
    <w:p w:rsidR="00CD4D8F" w:rsidRPr="000B794B" w:rsidRDefault="00CD4D8F" w:rsidP="000B794B">
      <w:pPr>
        <w:pStyle w:val="Codiceabarre0"/>
        <w:numPr>
          <w:ilvl w:val="0"/>
          <w:numId w:val="1"/>
        </w:numPr>
        <w:shd w:val="clear" w:color="auto" w:fill="auto"/>
        <w:ind w:left="426" w:right="20"/>
        <w:jc w:val="both"/>
        <w:rPr>
          <w:rFonts w:asciiTheme="minorHAnsi" w:hAnsiTheme="minorHAnsi"/>
          <w:b/>
          <w:sz w:val="24"/>
          <w:szCs w:val="24"/>
        </w:rPr>
      </w:pPr>
      <w:r w:rsidRPr="000B794B">
        <w:rPr>
          <w:rFonts w:asciiTheme="minorHAnsi" w:hAnsiTheme="minorHAnsi"/>
          <w:b/>
          <w:sz w:val="24"/>
          <w:szCs w:val="24"/>
        </w:rPr>
        <w:t>Ed ora rileggiamo alcune «attese» indicate dal Papa per l’</w:t>
      </w:r>
      <w:r w:rsidR="000C44FB">
        <w:rPr>
          <w:rFonts w:asciiTheme="minorHAnsi" w:hAnsiTheme="minorHAnsi"/>
          <w:b/>
          <w:sz w:val="24"/>
          <w:szCs w:val="24"/>
        </w:rPr>
        <w:t xml:space="preserve"> </w:t>
      </w:r>
      <w:r w:rsidRPr="000B794B">
        <w:rPr>
          <w:rFonts w:asciiTheme="minorHAnsi" w:hAnsiTheme="minorHAnsi"/>
          <w:b/>
          <w:sz w:val="24"/>
          <w:szCs w:val="24"/>
        </w:rPr>
        <w:t>A</w:t>
      </w:r>
      <w:r w:rsidRPr="000B794B">
        <w:rPr>
          <w:rFonts w:asciiTheme="minorHAnsi" w:hAnsiTheme="minorHAnsi"/>
          <w:b/>
          <w:sz w:val="24"/>
          <w:szCs w:val="24"/>
        </w:rPr>
        <w:t>n</w:t>
      </w:r>
      <w:r w:rsidRPr="000B794B">
        <w:rPr>
          <w:rFonts w:asciiTheme="minorHAnsi" w:hAnsiTheme="minorHAnsi"/>
          <w:b/>
          <w:sz w:val="24"/>
          <w:szCs w:val="24"/>
        </w:rPr>
        <w:t>no della Vita Consacrata.</w:t>
      </w:r>
    </w:p>
    <w:p w:rsidR="00CD4D8F" w:rsidRPr="00BE22A6" w:rsidRDefault="00CD4D8F" w:rsidP="003E48D0">
      <w:pPr>
        <w:pStyle w:val="Codiceabarre0"/>
        <w:shd w:val="clear" w:color="auto" w:fill="auto"/>
        <w:ind w:left="20" w:right="20" w:firstLine="260"/>
        <w:jc w:val="both"/>
        <w:rPr>
          <w:rFonts w:asciiTheme="minorHAnsi" w:hAnsiTheme="minorHAnsi"/>
          <w:sz w:val="24"/>
          <w:szCs w:val="24"/>
        </w:rPr>
      </w:pPr>
    </w:p>
    <w:p w:rsidR="005756B9" w:rsidRPr="00C144C5" w:rsidRDefault="005756B9" w:rsidP="00C92133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Theme="minorHAnsi" w:eastAsia="Times New Roman" w:hAnsiTheme="minorHAnsi"/>
          <w:b/>
          <w:color w:val="002060"/>
          <w:sz w:val="24"/>
          <w:szCs w:val="28"/>
          <w:lang w:eastAsia="it-IT"/>
        </w:rPr>
      </w:pPr>
      <w:r w:rsidRPr="00C144C5">
        <w:rPr>
          <w:rFonts w:asciiTheme="minorHAnsi" w:eastAsia="Times New Roman" w:hAnsiTheme="minorHAnsi"/>
          <w:b/>
          <w:color w:val="002060"/>
          <w:sz w:val="24"/>
          <w:szCs w:val="28"/>
          <w:lang w:eastAsia="it-IT"/>
        </w:rPr>
        <w:t>Che cosa mi attendo in particolare da questo Anno di grazia della vita consacrata?</w:t>
      </w:r>
    </w:p>
    <w:p w:rsidR="005756B9" w:rsidRPr="00BD706E" w:rsidRDefault="005756B9" w:rsidP="00BD706E">
      <w:pPr>
        <w:pStyle w:val="Paragrafoelenco"/>
        <w:numPr>
          <w:ilvl w:val="0"/>
          <w:numId w:val="2"/>
        </w:numPr>
        <w:shd w:val="clear" w:color="auto" w:fill="FFFFFF"/>
        <w:spacing w:after="120" w:line="23" w:lineRule="atLeast"/>
        <w:ind w:left="0" w:firstLine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Che sia sempre vero quello che ho detto una volta: </w:t>
      </w:r>
      <w:r w:rsidRPr="00BD706E">
        <w:rPr>
          <w:rFonts w:asciiTheme="minorHAnsi" w:eastAsia="Times New Roman" w:hAnsiTheme="minorHAnsi"/>
          <w:b/>
          <w:color w:val="000000"/>
          <w:sz w:val="24"/>
          <w:szCs w:val="24"/>
          <w:lang w:eastAsia="it-IT"/>
        </w:rPr>
        <w:t>«Dove ci sono i religiosi c’è gioia».</w:t>
      </w: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Siamo chiamati a sperimentare e mostr</w:t>
      </w: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a</w:t>
      </w: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re che Dio è capace di colmare il nostro cuore e di renderci felici, senza bisogno di cercare altrove la nostra felicità; che l’autentica fraternità vissuta nelle nostre comunità alimenta la nostra gioia; che il nostro dono totale nel servizio della Chiesa, delle famiglie, dei gi</w:t>
      </w: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o</w:t>
      </w: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vani, degli anziani, dei poveri ci realizza come persone e dà pienezza alla nostra vita.</w:t>
      </w:r>
    </w:p>
    <w:p w:rsidR="005756B9" w:rsidRDefault="005756B9" w:rsidP="00C92133">
      <w:pPr>
        <w:shd w:val="clear" w:color="auto" w:fill="FFFFFF"/>
        <w:spacing w:after="120" w:line="23" w:lineRule="atLeast"/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5756B9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Che tra di noi non si vedano volti tristi, persone scontente e insodd</w:t>
      </w:r>
      <w:r w:rsidRPr="005756B9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i</w:t>
      </w:r>
      <w:r w:rsidRPr="005756B9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sfatte, perché </w:t>
      </w:r>
      <w:r w:rsidRPr="003E48D0">
        <w:rPr>
          <w:rFonts w:asciiTheme="minorHAnsi" w:eastAsia="Times New Roman" w:hAnsiTheme="minorHAnsi"/>
          <w:b/>
          <w:color w:val="000000"/>
          <w:sz w:val="24"/>
          <w:szCs w:val="24"/>
          <w:lang w:eastAsia="it-IT"/>
        </w:rPr>
        <w:t>“una sequela triste è una triste sequela”.</w:t>
      </w:r>
      <w:r w:rsidRPr="005756B9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Anche noi, come tutti gli altri uomini e donne, proviamo difficoltà, notti dello spirito, delusioni, malattie, declino delle forze dovuto alla vecchiaia. Proprio in questo dovremmo trovare la “perfetta letizia”, imparare a riconoscere il volto di Cristo che si è fatto in tutto simile a noi e quindi provare la gioia di saperci simili a Lui che, per amore nostro, non ha ricusato di subire la croce</w:t>
      </w:r>
      <w:r w:rsid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…</w:t>
      </w:r>
    </w:p>
    <w:p w:rsidR="003E48D0" w:rsidRPr="00BD706E" w:rsidRDefault="003E48D0" w:rsidP="00BD706E">
      <w:pPr>
        <w:pStyle w:val="Paragrafoelenco"/>
        <w:numPr>
          <w:ilvl w:val="0"/>
          <w:numId w:val="2"/>
        </w:numPr>
        <w:shd w:val="clear" w:color="auto" w:fill="FFFFFF"/>
        <w:spacing w:after="120" w:line="23" w:lineRule="atLeast"/>
        <w:ind w:left="0" w:firstLine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Mi attendo che “svegliate il mondo”, perché </w:t>
      </w:r>
      <w:r w:rsidRPr="00BD706E">
        <w:rPr>
          <w:rFonts w:asciiTheme="minorHAnsi" w:eastAsia="Times New Roman" w:hAnsiTheme="minorHAnsi"/>
          <w:b/>
          <w:color w:val="000000"/>
          <w:sz w:val="24"/>
          <w:szCs w:val="24"/>
          <w:lang w:eastAsia="it-IT"/>
        </w:rPr>
        <w:t>la nota che c</w:t>
      </w:r>
      <w:r w:rsidRPr="00BD706E">
        <w:rPr>
          <w:rFonts w:asciiTheme="minorHAnsi" w:eastAsia="Times New Roman" w:hAnsiTheme="minorHAnsi"/>
          <w:b/>
          <w:color w:val="000000"/>
          <w:sz w:val="24"/>
          <w:szCs w:val="24"/>
          <w:lang w:eastAsia="it-IT"/>
        </w:rPr>
        <w:t>a</w:t>
      </w:r>
      <w:r w:rsidRPr="00BD706E">
        <w:rPr>
          <w:rFonts w:asciiTheme="minorHAnsi" w:eastAsia="Times New Roman" w:hAnsiTheme="minorHAnsi"/>
          <w:b/>
          <w:color w:val="000000"/>
          <w:sz w:val="24"/>
          <w:szCs w:val="24"/>
          <w:lang w:eastAsia="it-IT"/>
        </w:rPr>
        <w:t>ratterizza la vita consacrata è la profezia</w:t>
      </w: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. Come ho detto ai Sup</w:t>
      </w: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e</w:t>
      </w: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riori Generali «la radicalità evangelica non è solamente dei religiosi: è richiesta a tutti. Ma i religiosi seguono il Signore in maniera speci</w:t>
      </w: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a</w:t>
      </w:r>
      <w:r w:rsidRPr="00BD706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lastRenderedPageBreak/>
        <w:t>le, in modo profetico». È questa la priorità che adesso è richiesta: «essere profeti che testimoniano come Gesù ha vissuto su questa terra … Mai un religioso deve rinunciare alla profezia» (29 novembre 2013).</w:t>
      </w:r>
    </w:p>
    <w:p w:rsidR="003E48D0" w:rsidRPr="003E48D0" w:rsidRDefault="003E48D0" w:rsidP="00C92133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3E48D0">
        <w:rPr>
          <w:rFonts w:asciiTheme="minorHAnsi" w:eastAsia="Times New Roman" w:hAnsiTheme="minorHAnsi"/>
          <w:b/>
          <w:color w:val="000000"/>
          <w:sz w:val="24"/>
          <w:szCs w:val="24"/>
          <w:lang w:eastAsia="it-IT"/>
        </w:rPr>
        <w:t>Il profeta riceve da Dio la capacità di scrutare la storia nella quale vive e di interpretare gli avvenimenti:</w:t>
      </w:r>
      <w:r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è come una sentinella che veglia durante la notte e sa quando arriva l’aurora (cfr </w:t>
      </w:r>
      <w:r w:rsidRPr="003E48D0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it-IT"/>
        </w:rPr>
        <w:t>Is</w:t>
      </w:r>
      <w:r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 21,11-12). Conosce Dio e conosce gli uomini e le donne suoi fratelli e sorelle. È capace di discernimento e anche di denunciare il male del peccato e le ingiustizie, perché è libero, non deve rispondere ad altri padroni se non a Dio, non ha altri interessi che quelli di Dio. Il profeta sta abitualmente dalla parte dei poveri e degli indifesi, perché sa che Dio stesso è dalla loro parte.</w:t>
      </w:r>
    </w:p>
    <w:p w:rsidR="00746C64" w:rsidRDefault="003E48D0" w:rsidP="00BD706E">
      <w:pPr>
        <w:pStyle w:val="Paragrafoelenco"/>
        <w:numPr>
          <w:ilvl w:val="0"/>
          <w:numId w:val="2"/>
        </w:numPr>
        <w:shd w:val="clear" w:color="auto" w:fill="FFFFFF"/>
        <w:spacing w:after="120" w:line="23" w:lineRule="atLeast"/>
        <w:ind w:left="0" w:firstLine="0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it-IT"/>
        </w:rPr>
      </w:pPr>
      <w:r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Attendo ancora da voi quello che chiedo a tutti i membri de</w:t>
      </w:r>
      <w:r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l</w:t>
      </w:r>
      <w:r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la Chiesa: </w:t>
      </w:r>
      <w:r w:rsidRPr="003E48D0">
        <w:rPr>
          <w:rFonts w:asciiTheme="minorHAnsi" w:eastAsia="Times New Roman" w:hAnsiTheme="minorHAnsi"/>
          <w:b/>
          <w:color w:val="000000"/>
          <w:sz w:val="24"/>
          <w:szCs w:val="24"/>
          <w:lang w:eastAsia="it-IT"/>
        </w:rPr>
        <w:t xml:space="preserve">uscire da sé stessi per andare nelle periferie esistenziali. </w:t>
      </w:r>
    </w:p>
    <w:p w:rsidR="003E48D0" w:rsidRPr="003E48D0" w:rsidRDefault="00BD706E" w:rsidP="00C92133">
      <w:pPr>
        <w:shd w:val="clear" w:color="auto" w:fill="FFFFFF"/>
        <w:spacing w:after="100" w:afterAutospacing="1" w:line="23" w:lineRule="atLeast"/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 wp14:anchorId="0A0C0B61" wp14:editId="0B1D380C">
            <wp:simplePos x="0" y="0"/>
            <wp:positionH relativeFrom="column">
              <wp:posOffset>1418590</wp:posOffset>
            </wp:positionH>
            <wp:positionV relativeFrom="paragraph">
              <wp:posOffset>38100</wp:posOffset>
            </wp:positionV>
            <wp:extent cx="2804160" cy="1743075"/>
            <wp:effectExtent l="0" t="0" r="0" b="9525"/>
            <wp:wrapSquare wrapText="bothSides"/>
            <wp:docPr id="9" name="Immagine 9" descr="C:\Users\USO\Documents\Don Achille_gen2012\Sussidio di formazione permanente 2015-2016\VT-IT-ART-39045-papa_campo_profughi_pietra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O\Documents\Don Achille_gen2012\Sussidio di formazione permanente 2015-2016\VT-IT-ART-39045-papa_campo_profughi_pietrala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2"/>
                    <a:stretch/>
                  </pic:blipFill>
                  <pic:spPr bwMode="auto">
                    <a:xfrm>
                      <a:off x="0" y="0"/>
                      <a:ext cx="280416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«Andate in tutto il mondo» fu l’ultima parola che Gesù r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i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volse ai suoi e che continua a rivol</w:t>
      </w:r>
      <w:r w:rsidR="00746C64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gere oggi a tutti noi 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(cfr</w:t>
      </w:r>
      <w:r w:rsidR="00746C64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</w:t>
      </w:r>
      <w:r w:rsidR="003E48D0" w:rsidRPr="003E48D0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it-IT"/>
        </w:rPr>
        <w:t>Mc</w:t>
      </w:r>
      <w:r w:rsidR="00746C64">
        <w:rPr>
          <w:rFonts w:asciiTheme="minorHAnsi" w:eastAsia="Times New Roman" w:hAnsiTheme="minorHAnsi"/>
          <w:i/>
          <w:iCs/>
          <w:color w:val="000000"/>
          <w:sz w:val="24"/>
          <w:szCs w:val="24"/>
          <w:lang w:eastAsia="it-IT"/>
        </w:rPr>
        <w:t xml:space="preserve"> 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16,15).</w:t>
      </w:r>
      <w:r w:rsid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C’è un’</w:t>
      </w:r>
      <w:r w:rsid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umanità intera che aspetta:</w:t>
      </w:r>
      <w:r w:rsidR="0083115E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persone che hanno perduto ogni sp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e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ranza, famiglie in difficoltà, bambini abbandonati, giovani ai quali è precluso ogni futuro, ammalati e vecchi abbandonati, ricchi sazi di beni e con il vuoto nel cuore, uomini e donne in cerca del sen</w:t>
      </w:r>
      <w:r w:rsidR="00976396" w:rsidRPr="00976396">
        <w:rPr>
          <w:noProof/>
          <w:lang w:eastAsia="it-IT"/>
        </w:rPr>
        <w:t xml:space="preserve"> 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so de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l</w:t>
      </w:r>
      <w:r w:rsidR="003E48D0"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la vita, assetati di divino…</w:t>
      </w:r>
    </w:p>
    <w:p w:rsidR="003E48D0" w:rsidRPr="003E48D0" w:rsidRDefault="003E48D0" w:rsidP="00C92133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3E48D0">
        <w:rPr>
          <w:rFonts w:asciiTheme="minorHAnsi" w:eastAsia="Times New Roman" w:hAnsiTheme="minorHAnsi"/>
          <w:b/>
          <w:color w:val="000000"/>
          <w:sz w:val="24"/>
          <w:szCs w:val="24"/>
          <w:lang w:eastAsia="it-IT"/>
        </w:rPr>
        <w:lastRenderedPageBreak/>
        <w:t>Non ripiegatevi su voi stessi, non lasciatevi asfissiare dalle piccole beghe di casa, non rimanete prigionieri dei vostri problemi.</w:t>
      </w:r>
      <w:r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Questi si risolveranno se andrete fuori ad aiutare gli altri a risolvere i loro problemi e ad annunciare la buona novella. Troverete la vita dando la vita, la speranza dando speranza, l’amore amando.</w:t>
      </w:r>
    </w:p>
    <w:p w:rsidR="003E48D0" w:rsidRPr="003E48D0" w:rsidRDefault="003E48D0" w:rsidP="00C92133">
      <w:pPr>
        <w:shd w:val="clear" w:color="auto" w:fill="FFFFFF"/>
        <w:spacing w:before="100" w:beforeAutospacing="1" w:after="100" w:afterAutospacing="1" w:line="23" w:lineRule="atLeast"/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3E48D0">
        <w:rPr>
          <w:rFonts w:asciiTheme="minorHAnsi" w:eastAsia="Times New Roman" w:hAnsiTheme="minorHAnsi"/>
          <w:b/>
          <w:color w:val="000000"/>
          <w:sz w:val="24"/>
          <w:szCs w:val="24"/>
          <w:lang w:eastAsia="it-IT"/>
        </w:rPr>
        <w:t>Aspetto da voi gesti concreti di accoglienza</w:t>
      </w:r>
      <w:r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dei rifugiati, di vicinanza ai poveri, di creatività nella catechesi, nell’annuncio del Vangelo, nell’iniziazione alla vita di preghiera. Di conseguenza auspico lo sne</w:t>
      </w:r>
      <w:r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l</w:t>
      </w:r>
      <w:r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limento delle strutture, il riutilizzo delle grandi case in favore di op</w:t>
      </w:r>
      <w:r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e</w:t>
      </w:r>
      <w:r w:rsidRPr="003E48D0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re più rispondenti alle attuali esigenze dell’evangelizzazione e della carità, l’adeguamento delle opere ai nuovi bisogni.</w:t>
      </w:r>
    </w:p>
    <w:p w:rsidR="003E48D0" w:rsidRPr="00E57D23" w:rsidRDefault="003E48D0" w:rsidP="00E94901">
      <w:pPr>
        <w:pStyle w:val="Paragrafoelenco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E94901">
        <w:rPr>
          <w:b/>
          <w:i/>
          <w:sz w:val="24"/>
          <w:szCs w:val="24"/>
        </w:rPr>
        <w:t>Secondo momento di condivisione:</w:t>
      </w:r>
      <w:r w:rsidRPr="00E57D23">
        <w:rPr>
          <w:b/>
          <w:i/>
          <w:sz w:val="24"/>
          <w:szCs w:val="24"/>
        </w:rPr>
        <w:t xml:space="preserve"> </w:t>
      </w:r>
      <w:r w:rsidR="00CD4D8F" w:rsidRPr="00CD4D8F">
        <w:rPr>
          <w:sz w:val="24"/>
          <w:szCs w:val="24"/>
        </w:rPr>
        <w:t>alla luce di qu</w:t>
      </w:r>
      <w:r w:rsidR="00CD4D8F">
        <w:rPr>
          <w:sz w:val="24"/>
          <w:szCs w:val="24"/>
        </w:rPr>
        <w:t>este</w:t>
      </w:r>
      <w:r>
        <w:rPr>
          <w:sz w:val="24"/>
          <w:szCs w:val="24"/>
        </w:rPr>
        <w:t xml:space="preserve"> «att</w:t>
      </w:r>
      <w:r>
        <w:rPr>
          <w:sz w:val="24"/>
          <w:szCs w:val="24"/>
        </w:rPr>
        <w:t>e</w:t>
      </w:r>
      <w:r>
        <w:rPr>
          <w:sz w:val="24"/>
          <w:szCs w:val="24"/>
        </w:rPr>
        <w:t>se»</w:t>
      </w:r>
      <w:r w:rsidR="00CD4D8F">
        <w:rPr>
          <w:sz w:val="24"/>
          <w:szCs w:val="24"/>
        </w:rPr>
        <w:t xml:space="preserve">, la comunità – a mo’ di </w:t>
      </w:r>
      <w:r w:rsidR="00CD4D8F">
        <w:rPr>
          <w:i/>
          <w:sz w:val="24"/>
          <w:szCs w:val="24"/>
        </w:rPr>
        <w:t>lectio divina</w:t>
      </w:r>
      <w:r w:rsidR="00CD4D8F">
        <w:rPr>
          <w:sz w:val="24"/>
          <w:szCs w:val="24"/>
        </w:rPr>
        <w:t xml:space="preserve"> – fa una rilettura della propria realtà, condividendo quanto si è fatto, quanto non si è fatto (individuandone le cause), quanto si potrebbe realist</w:t>
      </w:r>
      <w:r w:rsidR="00CD4D8F">
        <w:rPr>
          <w:sz w:val="24"/>
          <w:szCs w:val="24"/>
        </w:rPr>
        <w:t>i</w:t>
      </w:r>
      <w:r w:rsidR="00CD4D8F">
        <w:rPr>
          <w:sz w:val="24"/>
          <w:szCs w:val="24"/>
        </w:rPr>
        <w:t>camente fare, ecc.</w:t>
      </w:r>
      <w:r w:rsidR="00583E63">
        <w:rPr>
          <w:sz w:val="24"/>
          <w:szCs w:val="24"/>
        </w:rPr>
        <w:t xml:space="preserve"> </w:t>
      </w:r>
      <w:r w:rsidR="00A20A03">
        <w:rPr>
          <w:sz w:val="24"/>
          <w:szCs w:val="24"/>
        </w:rPr>
        <w:t>Concluderemo questo momento mette</w:t>
      </w:r>
      <w:r w:rsidR="00A20A03">
        <w:rPr>
          <w:sz w:val="24"/>
          <w:szCs w:val="24"/>
        </w:rPr>
        <w:t>n</w:t>
      </w:r>
      <w:r w:rsidR="00A20A03">
        <w:rPr>
          <w:sz w:val="24"/>
          <w:szCs w:val="24"/>
        </w:rPr>
        <w:t xml:space="preserve">doci in </w:t>
      </w:r>
      <w:r w:rsidR="00051D5B">
        <w:rPr>
          <w:sz w:val="24"/>
          <w:szCs w:val="24"/>
        </w:rPr>
        <w:t xml:space="preserve">ascolto </w:t>
      </w:r>
      <w:r w:rsidR="00A20A03">
        <w:rPr>
          <w:sz w:val="24"/>
          <w:szCs w:val="24"/>
        </w:rPr>
        <w:t>di Don Orione.</w:t>
      </w:r>
    </w:p>
    <w:p w:rsidR="00E453CD" w:rsidRDefault="00E453CD" w:rsidP="00E453CD">
      <w:pPr>
        <w:tabs>
          <w:tab w:val="left" w:pos="284"/>
        </w:tabs>
        <w:spacing w:after="120"/>
        <w:rPr>
          <w:b/>
          <w:color w:val="007E00"/>
          <w:sz w:val="24"/>
          <w:szCs w:val="28"/>
        </w:rPr>
      </w:pPr>
    </w:p>
    <w:p w:rsidR="00963E49" w:rsidRPr="00E453CD" w:rsidRDefault="00963E49" w:rsidP="00E453CD">
      <w:pPr>
        <w:tabs>
          <w:tab w:val="left" w:pos="284"/>
        </w:tabs>
        <w:spacing w:after="120"/>
        <w:rPr>
          <w:rFonts w:asciiTheme="minorHAnsi" w:hAnsiTheme="minorHAnsi"/>
          <w:b/>
          <w:color w:val="007E00"/>
          <w:sz w:val="24"/>
          <w:szCs w:val="28"/>
        </w:rPr>
      </w:pPr>
      <w:r w:rsidRPr="00C55CA3">
        <w:rPr>
          <w:b/>
          <w:color w:val="007E00"/>
          <w:sz w:val="24"/>
          <w:szCs w:val="28"/>
        </w:rPr>
        <w:t xml:space="preserve">In </w:t>
      </w:r>
      <w:r w:rsidRPr="00E453CD">
        <w:rPr>
          <w:rFonts w:asciiTheme="minorHAnsi" w:hAnsiTheme="minorHAnsi"/>
          <w:b/>
          <w:color w:val="007E00"/>
          <w:sz w:val="24"/>
          <w:szCs w:val="28"/>
        </w:rPr>
        <w:t>ascolto di Don Orione</w:t>
      </w:r>
    </w:p>
    <w:p w:rsidR="00A20A03" w:rsidRPr="00E453CD" w:rsidRDefault="00A20A03" w:rsidP="00E453CD">
      <w:pPr>
        <w:tabs>
          <w:tab w:val="left" w:pos="284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E453CD">
        <w:rPr>
          <w:rFonts w:asciiTheme="minorHAnsi" w:hAnsiTheme="minorHAnsi"/>
          <w:i/>
          <w:sz w:val="24"/>
          <w:szCs w:val="24"/>
        </w:rPr>
        <w:tab/>
      </w:r>
      <w:r w:rsidRPr="00E453CD">
        <w:rPr>
          <w:rFonts w:asciiTheme="minorHAnsi" w:hAnsiTheme="minorHAnsi"/>
          <w:sz w:val="24"/>
          <w:szCs w:val="24"/>
        </w:rPr>
        <w:t xml:space="preserve">Vi sono due tipi diversi di religiosi: vi è il </w:t>
      </w:r>
      <w:r w:rsidRPr="00E453CD">
        <w:rPr>
          <w:rFonts w:asciiTheme="minorHAnsi" w:hAnsiTheme="minorHAnsi"/>
          <w:i/>
          <w:sz w:val="24"/>
          <w:szCs w:val="24"/>
        </w:rPr>
        <w:t>religioso servo</w:t>
      </w:r>
      <w:r w:rsidRPr="00E453CD">
        <w:rPr>
          <w:rFonts w:asciiTheme="minorHAnsi" w:hAnsiTheme="minorHAnsi"/>
          <w:sz w:val="24"/>
          <w:szCs w:val="24"/>
        </w:rPr>
        <w:t xml:space="preserve"> e vi è il </w:t>
      </w:r>
      <w:r w:rsidRPr="00E453CD">
        <w:rPr>
          <w:rFonts w:asciiTheme="minorHAnsi" w:hAnsiTheme="minorHAnsi"/>
          <w:i/>
          <w:sz w:val="24"/>
          <w:szCs w:val="24"/>
        </w:rPr>
        <w:t>r</w:t>
      </w:r>
      <w:r w:rsidRPr="00E453CD">
        <w:rPr>
          <w:rFonts w:asciiTheme="minorHAnsi" w:hAnsiTheme="minorHAnsi"/>
          <w:i/>
          <w:sz w:val="24"/>
          <w:szCs w:val="24"/>
        </w:rPr>
        <w:t>e</w:t>
      </w:r>
      <w:r w:rsidRPr="00E453CD">
        <w:rPr>
          <w:rFonts w:asciiTheme="minorHAnsi" w:hAnsiTheme="minorHAnsi"/>
          <w:i/>
          <w:sz w:val="24"/>
          <w:szCs w:val="24"/>
        </w:rPr>
        <w:t>ligioso figlio</w:t>
      </w:r>
      <w:r w:rsidRPr="00E453CD">
        <w:rPr>
          <w:rFonts w:asciiTheme="minorHAnsi" w:hAnsiTheme="minorHAnsi"/>
          <w:sz w:val="24"/>
          <w:szCs w:val="24"/>
        </w:rPr>
        <w:t>.</w:t>
      </w:r>
      <w:r w:rsidR="00583E63">
        <w:rPr>
          <w:rFonts w:asciiTheme="minorHAnsi" w:hAnsiTheme="minorHAnsi"/>
          <w:sz w:val="24"/>
          <w:szCs w:val="24"/>
        </w:rPr>
        <w:t xml:space="preserve"> </w:t>
      </w:r>
      <w:r w:rsidRPr="00E453CD">
        <w:rPr>
          <w:rFonts w:asciiTheme="minorHAnsi" w:hAnsiTheme="minorHAnsi"/>
          <w:sz w:val="24"/>
          <w:szCs w:val="24"/>
        </w:rPr>
        <w:t>Ho viaggiato molto, ho visitato tante Congregazioni r</w:t>
      </w:r>
      <w:r w:rsidRPr="00E453CD">
        <w:rPr>
          <w:rFonts w:asciiTheme="minorHAnsi" w:hAnsiTheme="minorHAnsi"/>
          <w:sz w:val="24"/>
          <w:szCs w:val="24"/>
        </w:rPr>
        <w:t>e</w:t>
      </w:r>
      <w:r w:rsidRPr="00E453CD">
        <w:rPr>
          <w:rFonts w:asciiTheme="minorHAnsi" w:hAnsiTheme="minorHAnsi"/>
          <w:sz w:val="24"/>
          <w:szCs w:val="24"/>
        </w:rPr>
        <w:t>ligiose; conosco tanti religiosi… Ebbene, tra i religiosi, vi sono i rel</w:t>
      </w:r>
      <w:r w:rsidRPr="00E453CD">
        <w:rPr>
          <w:rFonts w:asciiTheme="minorHAnsi" w:hAnsiTheme="minorHAnsi"/>
          <w:sz w:val="24"/>
          <w:szCs w:val="24"/>
        </w:rPr>
        <w:t>i</w:t>
      </w:r>
      <w:r w:rsidRPr="00E453CD">
        <w:rPr>
          <w:rFonts w:asciiTheme="minorHAnsi" w:hAnsiTheme="minorHAnsi"/>
          <w:sz w:val="24"/>
          <w:szCs w:val="24"/>
        </w:rPr>
        <w:t>giosi "servi" e i religiosi "figli": due tipi di religiosi. Il religioso figlio vedremo com'è.</w:t>
      </w:r>
    </w:p>
    <w:p w:rsidR="00A20A03" w:rsidRPr="00E453CD" w:rsidRDefault="00837803" w:rsidP="00E453CD">
      <w:pPr>
        <w:tabs>
          <w:tab w:val="left" w:pos="284"/>
        </w:tabs>
        <w:spacing w:after="120"/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E453CD">
        <w:rPr>
          <w:rFonts w:asciiTheme="minorHAnsi" w:hAnsiTheme="minorHAnsi"/>
          <w:b/>
          <w:i/>
          <w:sz w:val="24"/>
          <w:szCs w:val="24"/>
        </w:rPr>
        <w:tab/>
      </w:r>
      <w:r w:rsidR="00A20A03" w:rsidRPr="00E453CD">
        <w:rPr>
          <w:rFonts w:asciiTheme="minorHAnsi" w:hAnsiTheme="minorHAnsi"/>
          <w:b/>
          <w:i/>
          <w:sz w:val="24"/>
          <w:szCs w:val="24"/>
        </w:rPr>
        <w:t>Com'è il religioso "servo</w:t>
      </w:r>
      <w:r w:rsidR="00A20A03" w:rsidRPr="00E453CD">
        <w:rPr>
          <w:rFonts w:asciiTheme="minorHAnsi" w:hAnsiTheme="minorHAnsi"/>
          <w:b/>
          <w:sz w:val="24"/>
          <w:szCs w:val="24"/>
        </w:rPr>
        <w:t>"?</w:t>
      </w:r>
      <w:r w:rsidR="00A20A03" w:rsidRPr="00E453CD">
        <w:rPr>
          <w:rFonts w:asciiTheme="minorHAnsi" w:hAnsiTheme="minorHAnsi"/>
          <w:sz w:val="24"/>
          <w:szCs w:val="24"/>
        </w:rPr>
        <w:t xml:space="preserve"> È colui che cerca il suo tornaconto in tutto, che approfitta della Congregazione al 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conseguimento dei suoi scopi personali. È colui che ubbidisce alla sua Congregazione solo 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lastRenderedPageBreak/>
        <w:t>con timore e per timore. Il religioso "servo" è il religioso che serve la Congregazione e lavora con indifferenza e malavoglia. Si direbbe che la pietà e l'amore verso la sua madre, la Congregazione, non stiano nel cuore di costui. Egli dimora nei collegi, nei conventi, nelle abb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a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zie, negli istituti di educazione, nelle comunità, piuttosto come str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a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niero che come fratello. La sua anima sembra chiusa verso i suoi s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u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periori; il religioso servo tiene sempre il cuore chiuso. È come un l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i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bro aperto solo in parte, con molti, troppi quinterni ancora intatti, in cui il superiore non può leggere come e quando vuole…</w:t>
      </w:r>
    </w:p>
    <w:p w:rsidR="00A20A03" w:rsidRPr="00E453CD" w:rsidRDefault="00837803" w:rsidP="00E453CD">
      <w:pPr>
        <w:tabs>
          <w:tab w:val="left" w:pos="284"/>
        </w:tabs>
        <w:spacing w:after="120"/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ab/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Il religioso "servo" appena il superiore volta gli occhi, allora egli si sente libero. La prima cosa che fa al mattino è quella di assicurarsi se il superiore starà in casa o se uscirà in quella giornata. Se il rel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i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gioso "servo" ha occasione di uscire, se è fuori casa, non trova mai il momento per ritornare alla sua casa religiosa</w:t>
      </w:r>
      <w:r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…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È facile alla critica, mette avanti, tra i confratelli, sempre la critica</w:t>
      </w:r>
      <w:r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… 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anche nei migliori sa trovare qualche lato debole ed egli si cura sempre di metterlo in vista</w:t>
      </w:r>
      <w:r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… 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Il superiore prima di fargli una osservazione, anche minima, deve farsi tre volte il segno della croce, con il timore che non prenda in mala parte l'ammonimento.</w:t>
      </w:r>
      <w:r w:rsidR="00583E63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 </w:t>
      </w:r>
    </w:p>
    <w:p w:rsidR="00A20A03" w:rsidRPr="00E453CD" w:rsidRDefault="00837803" w:rsidP="00E453CD">
      <w:pPr>
        <w:tabs>
          <w:tab w:val="left" w:pos="284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ab/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Quando si tratta di dargli una destinazione, bisogna che il sup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e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riore faccia l'esame di coscienza: accetterà o non accetterà? E qua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n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do sarà in quella casa per assistere, per dire la Messa, per fare la predica, come si diporterà? Si diporterà da buon religioso o da rel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i</w:t>
      </w:r>
      <w:r w:rsidR="00A20A03" w:rsidRPr="00E453CD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gioso "servo"? E soprattutto il religioso "servo", quando si tratta di lavorare, di faticare, fa tanto così (tende la mano come</w:t>
      </w:r>
      <w:r w:rsidR="00A20A03" w:rsidRPr="00E453CD">
        <w:rPr>
          <w:rFonts w:asciiTheme="minorHAnsi" w:hAnsiTheme="minorHAnsi"/>
          <w:sz w:val="24"/>
          <w:szCs w:val="24"/>
        </w:rPr>
        <w:t xml:space="preserve"> per misurare con la spanna) e niente più. Il religioso "servo" è il religioso che dice sempre: Non tocca a me!</w:t>
      </w:r>
      <w:r w:rsidRPr="00E453CD">
        <w:rPr>
          <w:rFonts w:asciiTheme="minorHAnsi" w:hAnsiTheme="minorHAnsi"/>
          <w:sz w:val="24"/>
          <w:szCs w:val="24"/>
        </w:rPr>
        <w:t>...</w:t>
      </w:r>
      <w:r w:rsidR="00583E63">
        <w:rPr>
          <w:rFonts w:asciiTheme="minorHAnsi" w:hAnsiTheme="minorHAnsi"/>
          <w:sz w:val="24"/>
          <w:szCs w:val="24"/>
        </w:rPr>
        <w:t xml:space="preserve">   </w:t>
      </w:r>
    </w:p>
    <w:p w:rsidR="00A20A03" w:rsidRPr="00E453CD" w:rsidRDefault="00837803" w:rsidP="00E453CD">
      <w:pPr>
        <w:tabs>
          <w:tab w:val="left" w:pos="284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E453CD">
        <w:rPr>
          <w:rFonts w:asciiTheme="minorHAnsi" w:hAnsiTheme="minorHAnsi"/>
          <w:sz w:val="24"/>
          <w:szCs w:val="24"/>
        </w:rPr>
        <w:lastRenderedPageBreak/>
        <w:tab/>
      </w:r>
      <w:r w:rsidR="00A20A03" w:rsidRPr="00E453CD">
        <w:rPr>
          <w:rFonts w:asciiTheme="minorHAnsi" w:hAnsiTheme="minorHAnsi"/>
          <w:sz w:val="24"/>
          <w:szCs w:val="24"/>
        </w:rPr>
        <w:t>Il religioso "servo" ha il suo crocchio, i suoi confidenti. Anche a tavola bisogna stare attenti alle parole, perché il religioso "servo" mette in pubblico anche le notizie più riservate della sua fa</w:t>
      </w:r>
      <w:r w:rsidRPr="00E453CD">
        <w:rPr>
          <w:rFonts w:asciiTheme="minorHAnsi" w:hAnsiTheme="minorHAnsi"/>
          <w:sz w:val="24"/>
          <w:szCs w:val="24"/>
        </w:rPr>
        <w:t>miglia r</w:t>
      </w:r>
      <w:r w:rsidRPr="00E453CD">
        <w:rPr>
          <w:rFonts w:asciiTheme="minorHAnsi" w:hAnsiTheme="minorHAnsi"/>
          <w:sz w:val="24"/>
          <w:szCs w:val="24"/>
        </w:rPr>
        <w:t>e</w:t>
      </w:r>
      <w:r w:rsidRPr="00E453CD">
        <w:rPr>
          <w:rFonts w:asciiTheme="minorHAnsi" w:hAnsiTheme="minorHAnsi"/>
          <w:sz w:val="24"/>
          <w:szCs w:val="24"/>
        </w:rPr>
        <w:t xml:space="preserve">ligiosa. </w:t>
      </w:r>
      <w:r w:rsidR="00A20A03" w:rsidRPr="00E453CD">
        <w:rPr>
          <w:rFonts w:asciiTheme="minorHAnsi" w:hAnsiTheme="minorHAnsi"/>
          <w:sz w:val="24"/>
          <w:szCs w:val="24"/>
        </w:rPr>
        <w:t>L'amore della sua Congregazione n</w:t>
      </w:r>
      <w:r w:rsidR="004945FB" w:rsidRPr="00E453CD">
        <w:rPr>
          <w:rFonts w:asciiTheme="minorHAnsi" w:hAnsiTheme="minorHAnsi"/>
          <w:noProof/>
          <w:lang w:eastAsia="it-IT"/>
        </w:rPr>
        <w:t xml:space="preserve"> </w:t>
      </w:r>
      <w:r w:rsidR="00A20A03" w:rsidRPr="00E453CD">
        <w:rPr>
          <w:rFonts w:asciiTheme="minorHAnsi" w:hAnsiTheme="minorHAnsi"/>
          <w:sz w:val="24"/>
          <w:szCs w:val="24"/>
        </w:rPr>
        <w:t>on sta nel cuore di costui. Se fuori si parla della sua Congregazione, è ancora molto che non le tiri addosso delle sassate. Se sa che la Congregazione ha nemici fu</w:t>
      </w:r>
      <w:r w:rsidR="00A20A03" w:rsidRPr="00E453CD">
        <w:rPr>
          <w:rFonts w:asciiTheme="minorHAnsi" w:hAnsiTheme="minorHAnsi"/>
          <w:sz w:val="24"/>
          <w:szCs w:val="24"/>
        </w:rPr>
        <w:t>o</w:t>
      </w:r>
      <w:r w:rsidR="00A20A03" w:rsidRPr="00E453CD">
        <w:rPr>
          <w:rFonts w:asciiTheme="minorHAnsi" w:hAnsiTheme="minorHAnsi"/>
          <w:sz w:val="24"/>
          <w:szCs w:val="24"/>
        </w:rPr>
        <w:t>ri, delle contrarietà, dei dispiaceri, rimane apatico, rimane indiff</w:t>
      </w:r>
      <w:r w:rsidR="00A20A03" w:rsidRPr="00E453CD">
        <w:rPr>
          <w:rFonts w:asciiTheme="minorHAnsi" w:hAnsiTheme="minorHAnsi"/>
          <w:sz w:val="24"/>
          <w:szCs w:val="24"/>
        </w:rPr>
        <w:t>e</w:t>
      </w:r>
      <w:r w:rsidR="00A20A03" w:rsidRPr="00E453CD">
        <w:rPr>
          <w:rFonts w:asciiTheme="minorHAnsi" w:hAnsiTheme="minorHAnsi"/>
          <w:sz w:val="24"/>
          <w:szCs w:val="24"/>
        </w:rPr>
        <w:t>rente; anzi, tiene un contegno, che pare persino, quasi si direbbe, che dentro ne goda...</w:t>
      </w:r>
      <w:r w:rsidR="00583E63">
        <w:rPr>
          <w:rFonts w:asciiTheme="minorHAnsi" w:hAnsiTheme="minorHAnsi"/>
          <w:sz w:val="24"/>
          <w:szCs w:val="24"/>
        </w:rPr>
        <w:t xml:space="preserve">  </w:t>
      </w:r>
      <w:r w:rsidR="00E453CD">
        <w:rPr>
          <w:rFonts w:asciiTheme="minorHAnsi" w:hAnsiTheme="minorHAnsi"/>
          <w:sz w:val="24"/>
          <w:szCs w:val="24"/>
        </w:rPr>
        <w:t xml:space="preserve"> </w:t>
      </w:r>
      <w:r w:rsidR="00A20A03" w:rsidRPr="00E453CD">
        <w:rPr>
          <w:rFonts w:asciiTheme="minorHAnsi" w:hAnsiTheme="minorHAnsi"/>
          <w:sz w:val="24"/>
          <w:szCs w:val="24"/>
        </w:rPr>
        <w:tab/>
        <w:t xml:space="preserve"> </w:t>
      </w:r>
    </w:p>
    <w:p w:rsidR="00837803" w:rsidRPr="00E453CD" w:rsidRDefault="00E453CD" w:rsidP="00E453CD">
      <w:pPr>
        <w:tabs>
          <w:tab w:val="left" w:pos="284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E453CD">
        <w:rPr>
          <w:rFonts w:asciiTheme="minorHAnsi" w:hAnsiTheme="minorHAnsi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5A78A5B2" wp14:editId="617986DD">
            <wp:simplePos x="0" y="0"/>
            <wp:positionH relativeFrom="margin">
              <wp:posOffset>1670685</wp:posOffset>
            </wp:positionH>
            <wp:positionV relativeFrom="margin">
              <wp:posOffset>3079115</wp:posOffset>
            </wp:positionV>
            <wp:extent cx="2581275" cy="1905000"/>
            <wp:effectExtent l="0" t="0" r="9525" b="0"/>
            <wp:wrapSquare wrapText="bothSides"/>
            <wp:docPr id="5" name="Immagine 5" descr="http://www.pontecurone.donorione.org/wp-content/uploads/2012/03/santo-humor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ntecurone.donorione.org/wp-content/uploads/2012/03/santo-humor-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49"/>
                    <a:stretch/>
                  </pic:blipFill>
                  <pic:spPr bwMode="auto">
                    <a:xfrm>
                      <a:off x="0" y="0"/>
                      <a:ext cx="2581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803" w:rsidRPr="00E453CD">
        <w:rPr>
          <w:rFonts w:asciiTheme="minorHAnsi" w:hAnsiTheme="minorHAnsi"/>
          <w:b/>
          <w:sz w:val="24"/>
          <w:szCs w:val="24"/>
        </w:rPr>
        <w:tab/>
      </w:r>
      <w:r w:rsidR="00A20A03" w:rsidRPr="00E453CD">
        <w:rPr>
          <w:rFonts w:asciiTheme="minorHAnsi" w:hAnsiTheme="minorHAnsi"/>
          <w:b/>
          <w:sz w:val="24"/>
          <w:szCs w:val="24"/>
        </w:rPr>
        <w:t xml:space="preserve">Vi sono poi, grazie a Dio, i </w:t>
      </w:r>
      <w:r w:rsidR="00A20A03" w:rsidRPr="00E453CD">
        <w:rPr>
          <w:rFonts w:asciiTheme="minorHAnsi" w:hAnsiTheme="minorHAnsi"/>
          <w:b/>
          <w:i/>
          <w:sz w:val="24"/>
          <w:szCs w:val="24"/>
        </w:rPr>
        <w:t>religiosi "figli</w:t>
      </w:r>
      <w:r w:rsidR="00A20A03" w:rsidRPr="00E453CD">
        <w:rPr>
          <w:rFonts w:asciiTheme="minorHAnsi" w:hAnsiTheme="minorHAnsi"/>
          <w:b/>
          <w:sz w:val="24"/>
          <w:szCs w:val="24"/>
        </w:rPr>
        <w:t>", che si sentono “figli”, e che sono veramente "figli".</w:t>
      </w:r>
      <w:r w:rsidR="00A20A03" w:rsidRPr="00E453CD">
        <w:rPr>
          <w:rFonts w:asciiTheme="minorHAnsi" w:hAnsiTheme="minorHAnsi"/>
          <w:sz w:val="24"/>
          <w:szCs w:val="24"/>
        </w:rPr>
        <w:t xml:space="preserve"> Perché il religioso "figlio" niente ha di più caro, dopo Dio, che la sua Congregazione! Egli niente più desid</w:t>
      </w:r>
      <w:r w:rsidR="00A20A03" w:rsidRPr="00E453CD">
        <w:rPr>
          <w:rFonts w:asciiTheme="minorHAnsi" w:hAnsiTheme="minorHAnsi"/>
          <w:sz w:val="24"/>
          <w:szCs w:val="24"/>
        </w:rPr>
        <w:t>e</w:t>
      </w:r>
      <w:r w:rsidR="00A20A03" w:rsidRPr="00E453CD">
        <w:rPr>
          <w:rFonts w:asciiTheme="minorHAnsi" w:hAnsiTheme="minorHAnsi"/>
          <w:sz w:val="24"/>
          <w:szCs w:val="24"/>
        </w:rPr>
        <w:t>ra che di vederla prosperare, di vederla dilatare le sue tende sulla faccia della terra per la maggior gloria di Dio.</w:t>
      </w:r>
      <w:r w:rsidR="00837803" w:rsidRPr="00E453CD">
        <w:rPr>
          <w:rFonts w:asciiTheme="minorHAnsi" w:hAnsiTheme="minorHAnsi"/>
          <w:sz w:val="24"/>
          <w:szCs w:val="24"/>
        </w:rPr>
        <w:t xml:space="preserve"> </w:t>
      </w:r>
      <w:r w:rsidR="00A20A03" w:rsidRPr="00E453CD">
        <w:rPr>
          <w:rFonts w:asciiTheme="minorHAnsi" w:hAnsiTheme="minorHAnsi"/>
          <w:sz w:val="24"/>
          <w:szCs w:val="24"/>
        </w:rPr>
        <w:t>Vede nella Congreg</w:t>
      </w:r>
      <w:r w:rsidR="00A20A03" w:rsidRPr="00E453CD">
        <w:rPr>
          <w:rFonts w:asciiTheme="minorHAnsi" w:hAnsiTheme="minorHAnsi"/>
          <w:sz w:val="24"/>
          <w:szCs w:val="24"/>
        </w:rPr>
        <w:t>a</w:t>
      </w:r>
      <w:r w:rsidR="00A20A03" w:rsidRPr="00E453CD">
        <w:rPr>
          <w:rFonts w:asciiTheme="minorHAnsi" w:hAnsiTheme="minorHAnsi"/>
          <w:sz w:val="24"/>
          <w:szCs w:val="24"/>
        </w:rPr>
        <w:t>zione la madre e, dopo le cose sante, niente ha più caro che essa. Prega, soffre, lavora, fatica se</w:t>
      </w:r>
      <w:r w:rsidR="00A20A03" w:rsidRPr="00E453CD">
        <w:rPr>
          <w:rFonts w:asciiTheme="minorHAnsi" w:hAnsiTheme="minorHAnsi"/>
          <w:sz w:val="24"/>
          <w:szCs w:val="24"/>
        </w:rPr>
        <w:t>n</w:t>
      </w:r>
      <w:r w:rsidR="00A20A03" w:rsidRPr="00E453CD">
        <w:rPr>
          <w:rFonts w:asciiTheme="minorHAnsi" w:hAnsiTheme="minorHAnsi"/>
          <w:sz w:val="24"/>
          <w:szCs w:val="24"/>
        </w:rPr>
        <w:t>za posa per la sua Co</w:t>
      </w:r>
      <w:r w:rsidR="00A20A03" w:rsidRPr="00E453CD">
        <w:rPr>
          <w:rFonts w:asciiTheme="minorHAnsi" w:hAnsiTheme="minorHAnsi"/>
          <w:sz w:val="24"/>
          <w:szCs w:val="24"/>
        </w:rPr>
        <w:t>n</w:t>
      </w:r>
      <w:r w:rsidR="00A20A03" w:rsidRPr="00E453CD">
        <w:rPr>
          <w:rFonts w:asciiTheme="minorHAnsi" w:hAnsiTheme="minorHAnsi"/>
          <w:sz w:val="24"/>
          <w:szCs w:val="24"/>
        </w:rPr>
        <w:t>gregazione. Chi sono i religiosi come questo? Sono i "figli"... Qualu</w:t>
      </w:r>
      <w:r w:rsidR="00A20A03" w:rsidRPr="00E453CD">
        <w:rPr>
          <w:rFonts w:asciiTheme="minorHAnsi" w:hAnsiTheme="minorHAnsi"/>
          <w:sz w:val="24"/>
          <w:szCs w:val="24"/>
        </w:rPr>
        <w:t>n</w:t>
      </w:r>
      <w:r w:rsidR="00A20A03" w:rsidRPr="00E453CD">
        <w:rPr>
          <w:rFonts w:asciiTheme="minorHAnsi" w:hAnsiTheme="minorHAnsi"/>
          <w:sz w:val="24"/>
          <w:szCs w:val="24"/>
        </w:rPr>
        <w:t xml:space="preserve">que sia l'ufficio in cui è occupato, </w:t>
      </w:r>
      <w:r w:rsidR="00A20A03" w:rsidRPr="00E453CD">
        <w:rPr>
          <w:rFonts w:asciiTheme="minorHAnsi" w:hAnsiTheme="minorHAnsi"/>
          <w:b/>
          <w:sz w:val="24"/>
          <w:szCs w:val="24"/>
        </w:rPr>
        <w:t>il religioso "figlio" è sempre contento</w:t>
      </w:r>
      <w:r w:rsidR="00A20A03" w:rsidRPr="00E453CD">
        <w:rPr>
          <w:rFonts w:asciiTheme="minorHAnsi" w:hAnsiTheme="minorHAnsi"/>
          <w:sz w:val="24"/>
          <w:szCs w:val="24"/>
        </w:rPr>
        <w:t>. Lo mandi a fare l'infermiere, lo metti nei collegi, lo cacci in una colonia agricola, è proprio sempre contento; è contento di servire, con amore, in qua</w:t>
      </w:r>
      <w:r w:rsidR="00A20A03" w:rsidRPr="00E453CD">
        <w:rPr>
          <w:rFonts w:asciiTheme="minorHAnsi" w:hAnsiTheme="minorHAnsi"/>
          <w:sz w:val="24"/>
          <w:szCs w:val="24"/>
        </w:rPr>
        <w:t>l</w:t>
      </w:r>
      <w:r w:rsidR="00A20A03" w:rsidRPr="00E453CD">
        <w:rPr>
          <w:rFonts w:asciiTheme="minorHAnsi" w:hAnsiTheme="minorHAnsi"/>
          <w:sz w:val="24"/>
          <w:szCs w:val="24"/>
        </w:rPr>
        <w:t>siasi ufficio della sua Congre</w:t>
      </w:r>
      <w:r w:rsidR="00837803" w:rsidRPr="00E453CD">
        <w:rPr>
          <w:rFonts w:asciiTheme="minorHAnsi" w:hAnsiTheme="minorHAnsi"/>
          <w:sz w:val="24"/>
          <w:szCs w:val="24"/>
        </w:rPr>
        <w:t>gazione…</w:t>
      </w:r>
    </w:p>
    <w:p w:rsidR="00837803" w:rsidRPr="00E453CD" w:rsidRDefault="00837803" w:rsidP="00E453CD">
      <w:pPr>
        <w:tabs>
          <w:tab w:val="left" w:pos="284"/>
        </w:tabs>
        <w:spacing w:after="120"/>
        <w:jc w:val="both"/>
        <w:rPr>
          <w:rFonts w:asciiTheme="minorHAnsi" w:hAnsiTheme="minorHAnsi"/>
          <w:i/>
          <w:sz w:val="24"/>
          <w:szCs w:val="24"/>
        </w:rPr>
      </w:pPr>
      <w:r w:rsidRPr="00E453CD">
        <w:rPr>
          <w:rFonts w:asciiTheme="minorHAnsi" w:hAnsiTheme="minorHAnsi"/>
          <w:sz w:val="24"/>
          <w:szCs w:val="24"/>
        </w:rPr>
        <w:lastRenderedPageBreak/>
        <w:tab/>
      </w:r>
      <w:r w:rsidR="00A20A03" w:rsidRPr="00E453CD">
        <w:rPr>
          <w:rFonts w:asciiTheme="minorHAnsi" w:hAnsiTheme="minorHAnsi"/>
          <w:sz w:val="24"/>
          <w:szCs w:val="24"/>
        </w:rPr>
        <w:t>Chi non intende essere figlio della Divina Provvidenza sappia che non è Paolo o Apollo che qui si serve, ma è la Divina Provvidenza; è la Congregazione che si serve, e la Congregazione non è di don Orione, né di don Sterpi, ma è della Divina Provvidenza.</w:t>
      </w:r>
      <w:r w:rsidRPr="00E453CD">
        <w:rPr>
          <w:rFonts w:asciiTheme="minorHAnsi" w:hAnsiTheme="minorHAnsi"/>
          <w:sz w:val="24"/>
          <w:szCs w:val="24"/>
        </w:rPr>
        <w:t xml:space="preserve"> </w:t>
      </w:r>
      <w:r w:rsidR="00A20A03" w:rsidRPr="00E453CD">
        <w:rPr>
          <w:rFonts w:asciiTheme="minorHAnsi" w:hAnsiTheme="minorHAnsi"/>
          <w:sz w:val="24"/>
          <w:szCs w:val="24"/>
        </w:rPr>
        <w:t>Ed è dalle mani della Divina Provvidenza che riceveremo la corona per la gen</w:t>
      </w:r>
      <w:r w:rsidR="00A20A03" w:rsidRPr="00E453CD">
        <w:rPr>
          <w:rFonts w:asciiTheme="minorHAnsi" w:hAnsiTheme="minorHAnsi"/>
          <w:sz w:val="24"/>
          <w:szCs w:val="24"/>
        </w:rPr>
        <w:t>e</w:t>
      </w:r>
      <w:r w:rsidR="00A20A03" w:rsidRPr="00E453CD">
        <w:rPr>
          <w:rFonts w:asciiTheme="minorHAnsi" w:hAnsiTheme="minorHAnsi"/>
          <w:sz w:val="24"/>
          <w:szCs w:val="24"/>
        </w:rPr>
        <w:t>rosità con cui l'avremo servita: la corona delle nostre fatiche. Iddio predilige colui che si dona con cuore grande...</w:t>
      </w:r>
      <w:r w:rsidRPr="00E453CD">
        <w:rPr>
          <w:rFonts w:asciiTheme="minorHAnsi" w:hAnsiTheme="minorHAnsi"/>
          <w:sz w:val="24"/>
          <w:szCs w:val="24"/>
        </w:rPr>
        <w:t xml:space="preserve"> C</w:t>
      </w:r>
      <w:r w:rsidR="00A20A03" w:rsidRPr="00E453CD">
        <w:rPr>
          <w:rFonts w:asciiTheme="minorHAnsi" w:hAnsiTheme="minorHAnsi"/>
          <w:sz w:val="24"/>
          <w:szCs w:val="24"/>
        </w:rPr>
        <w:t>ari figliuoli, dovete prendere queste mie parole nella sostanza; non guardate se la sco</w:t>
      </w:r>
      <w:r w:rsidR="00A20A03" w:rsidRPr="00E453CD">
        <w:rPr>
          <w:rFonts w:asciiTheme="minorHAnsi" w:hAnsiTheme="minorHAnsi"/>
          <w:sz w:val="24"/>
          <w:szCs w:val="24"/>
        </w:rPr>
        <w:t>r</w:t>
      </w:r>
      <w:r w:rsidR="00A20A03" w:rsidRPr="00E453CD">
        <w:rPr>
          <w:rFonts w:asciiTheme="minorHAnsi" w:hAnsiTheme="minorHAnsi"/>
          <w:sz w:val="24"/>
          <w:szCs w:val="24"/>
        </w:rPr>
        <w:t xml:space="preserve">za è rude. </w:t>
      </w:r>
    </w:p>
    <w:p w:rsidR="00A20A03" w:rsidRPr="00E453CD" w:rsidRDefault="005E2FBB" w:rsidP="00E453CD">
      <w:pPr>
        <w:spacing w:after="0"/>
        <w:jc w:val="both"/>
        <w:rPr>
          <w:rFonts w:asciiTheme="minorHAnsi" w:hAnsiTheme="minorHAnsi"/>
          <w:i/>
          <w:sz w:val="24"/>
          <w:szCs w:val="24"/>
        </w:rPr>
      </w:pPr>
      <w:bookmarkStart w:id="0" w:name="_GoBack"/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5408" behindDoc="0" locked="0" layoutInCell="1" allowOverlap="1" wp14:anchorId="68DFA5ED" wp14:editId="66ED76DF">
            <wp:simplePos x="0" y="0"/>
            <wp:positionH relativeFrom="column">
              <wp:posOffset>2764790</wp:posOffset>
            </wp:positionH>
            <wp:positionV relativeFrom="paragraph">
              <wp:posOffset>287020</wp:posOffset>
            </wp:positionV>
            <wp:extent cx="1420495" cy="3846830"/>
            <wp:effectExtent l="0" t="0" r="8255" b="127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37803" w:rsidRPr="00E453CD">
        <w:rPr>
          <w:rFonts w:asciiTheme="minorHAnsi" w:hAnsiTheme="minorHAnsi"/>
          <w:sz w:val="24"/>
          <w:szCs w:val="24"/>
        </w:rPr>
        <w:t>(</w:t>
      </w:r>
      <w:r w:rsidR="00965721" w:rsidRPr="00E453CD">
        <w:rPr>
          <w:rFonts w:asciiTheme="minorHAnsi" w:hAnsiTheme="minorHAnsi"/>
          <w:sz w:val="24"/>
          <w:szCs w:val="24"/>
        </w:rPr>
        <w:t>D</w:t>
      </w:r>
      <w:r w:rsidR="00A20A03" w:rsidRPr="00E453CD">
        <w:rPr>
          <w:rFonts w:asciiTheme="minorHAnsi" w:hAnsiTheme="minorHAnsi"/>
          <w:sz w:val="24"/>
          <w:szCs w:val="24"/>
        </w:rPr>
        <w:t xml:space="preserve">iscorso a Villa Moffa del 12-8-1939; </w:t>
      </w:r>
      <w:r w:rsidR="00A20A03" w:rsidRPr="00E453CD">
        <w:rPr>
          <w:rFonts w:asciiTheme="minorHAnsi" w:hAnsiTheme="minorHAnsi"/>
          <w:i/>
          <w:sz w:val="24"/>
          <w:szCs w:val="24"/>
        </w:rPr>
        <w:t xml:space="preserve">Parola </w:t>
      </w:r>
      <w:r w:rsidR="00A20A03" w:rsidRPr="00E453CD">
        <w:rPr>
          <w:rFonts w:asciiTheme="minorHAnsi" w:hAnsiTheme="minorHAnsi"/>
          <w:sz w:val="24"/>
          <w:szCs w:val="24"/>
        </w:rPr>
        <w:t>IX, 58-63</w:t>
      </w:r>
      <w:r w:rsidR="00837803" w:rsidRPr="00E453CD">
        <w:rPr>
          <w:rFonts w:asciiTheme="minorHAnsi" w:hAnsiTheme="minorHAnsi"/>
          <w:sz w:val="24"/>
          <w:szCs w:val="24"/>
        </w:rPr>
        <w:t xml:space="preserve">. </w:t>
      </w:r>
      <w:r w:rsidR="00051D5B" w:rsidRPr="00E453CD">
        <w:rPr>
          <w:rFonts w:asciiTheme="minorHAnsi" w:hAnsiTheme="minorHAnsi"/>
          <w:sz w:val="24"/>
          <w:szCs w:val="24"/>
        </w:rPr>
        <w:t>Vedi</w:t>
      </w:r>
      <w:r w:rsidR="00837803" w:rsidRPr="00E453CD">
        <w:rPr>
          <w:rFonts w:asciiTheme="minorHAnsi" w:hAnsiTheme="minorHAnsi"/>
          <w:sz w:val="24"/>
          <w:szCs w:val="24"/>
        </w:rPr>
        <w:t xml:space="preserve"> </w:t>
      </w:r>
      <w:r w:rsidR="00837803" w:rsidRPr="00E453CD">
        <w:rPr>
          <w:rFonts w:asciiTheme="minorHAnsi" w:hAnsiTheme="minorHAnsi"/>
          <w:i/>
          <w:sz w:val="24"/>
          <w:szCs w:val="24"/>
        </w:rPr>
        <w:t>Sui pa</w:t>
      </w:r>
      <w:r w:rsidR="00837803" w:rsidRPr="00E453CD">
        <w:rPr>
          <w:rFonts w:asciiTheme="minorHAnsi" w:hAnsiTheme="minorHAnsi"/>
          <w:i/>
          <w:sz w:val="24"/>
          <w:szCs w:val="24"/>
        </w:rPr>
        <w:t>s</w:t>
      </w:r>
      <w:r w:rsidR="00837803" w:rsidRPr="00E453CD">
        <w:rPr>
          <w:rFonts w:asciiTheme="minorHAnsi" w:hAnsiTheme="minorHAnsi"/>
          <w:i/>
          <w:sz w:val="24"/>
          <w:szCs w:val="24"/>
        </w:rPr>
        <w:t xml:space="preserve">si… </w:t>
      </w:r>
      <w:r w:rsidR="00051D5B" w:rsidRPr="00E453CD">
        <w:rPr>
          <w:rFonts w:asciiTheme="minorHAnsi" w:hAnsiTheme="minorHAnsi"/>
          <w:sz w:val="24"/>
          <w:szCs w:val="24"/>
        </w:rPr>
        <w:t>pp. 281-283)</w:t>
      </w:r>
    </w:p>
    <w:p w:rsidR="00E453CD" w:rsidRDefault="00E453CD" w:rsidP="00E453CD">
      <w:pPr>
        <w:tabs>
          <w:tab w:val="left" w:pos="284"/>
        </w:tabs>
        <w:spacing w:after="0"/>
        <w:jc w:val="both"/>
        <w:rPr>
          <w:rFonts w:asciiTheme="minorHAnsi" w:hAnsiTheme="minorHAnsi"/>
          <w:b/>
          <w:color w:val="002060"/>
          <w:sz w:val="24"/>
          <w:szCs w:val="28"/>
        </w:rPr>
      </w:pPr>
    </w:p>
    <w:p w:rsidR="0083115E" w:rsidRDefault="0083115E" w:rsidP="00E453CD">
      <w:pPr>
        <w:tabs>
          <w:tab w:val="left" w:pos="284"/>
        </w:tabs>
        <w:spacing w:after="0"/>
        <w:jc w:val="both"/>
        <w:rPr>
          <w:rFonts w:asciiTheme="minorHAnsi" w:hAnsiTheme="minorHAnsi"/>
          <w:b/>
          <w:color w:val="002060"/>
          <w:sz w:val="24"/>
          <w:szCs w:val="28"/>
        </w:rPr>
      </w:pPr>
    </w:p>
    <w:p w:rsidR="00965721" w:rsidRDefault="00976396" w:rsidP="00965721">
      <w:pPr>
        <w:tabs>
          <w:tab w:val="left" w:pos="284"/>
        </w:tabs>
        <w:jc w:val="both"/>
        <w:rPr>
          <w:rFonts w:asciiTheme="minorHAnsi" w:hAnsiTheme="minorHAnsi"/>
          <w:b/>
          <w:i/>
          <w:color w:val="002060"/>
          <w:sz w:val="24"/>
          <w:szCs w:val="24"/>
        </w:rPr>
      </w:pPr>
      <w:r w:rsidRPr="00B90326">
        <w:rPr>
          <w:rFonts w:asciiTheme="minorHAnsi" w:hAnsiTheme="minorHAnsi"/>
          <w:b/>
          <w:color w:val="002060"/>
          <w:sz w:val="24"/>
          <w:szCs w:val="28"/>
        </w:rPr>
        <w:t>Preghiera finale</w:t>
      </w:r>
      <w:r w:rsidR="00EC3FDF" w:rsidRPr="00B90326">
        <w:rPr>
          <w:rFonts w:asciiTheme="minorHAnsi" w:hAnsiTheme="minorHAnsi"/>
          <w:b/>
          <w:color w:val="002060"/>
          <w:sz w:val="24"/>
          <w:szCs w:val="28"/>
        </w:rPr>
        <w:t>:</w:t>
      </w:r>
      <w:r w:rsidR="00EC3FDF" w:rsidRPr="00EC3FDF">
        <w:rPr>
          <w:rFonts w:asciiTheme="minorHAnsi" w:hAnsiTheme="minorHAnsi"/>
          <w:b/>
          <w:i/>
          <w:color w:val="002060"/>
          <w:sz w:val="24"/>
          <w:szCs w:val="24"/>
        </w:rPr>
        <w:t xml:space="preserve"> </w:t>
      </w:r>
    </w:p>
    <w:p w:rsidR="00072540" w:rsidRDefault="00EC3FDF" w:rsidP="00EC3FDF">
      <w:pPr>
        <w:tabs>
          <w:tab w:val="left" w:pos="284"/>
        </w:tabs>
        <w:jc w:val="both"/>
        <w:rPr>
          <w:rFonts w:asciiTheme="minorHAnsi" w:eastAsia="Times New Roman" w:hAnsiTheme="minorHAnsi"/>
          <w:color w:val="000000"/>
          <w:sz w:val="24"/>
          <w:szCs w:val="24"/>
          <w:lang w:eastAsia="it-IT"/>
        </w:rPr>
      </w:pPr>
      <w:r w:rsidRPr="00EC3FDF"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>Affidiamo a Maria, la Vergine dell’ascolto e della contemplazione, prima discepola del suo amato Figlio, questo Anno della Vita Consacrata. A Lei, figlia prediletta del Padre e rivestita di tutti i doni di grazia, guardiamo come modello insuperabile di sequela nell'amore a Dio e nel servizio al prossimo.</w:t>
      </w:r>
      <w:r>
        <w:rPr>
          <w:rFonts w:asciiTheme="minorHAnsi" w:eastAsia="Times New Roman" w:hAnsiTheme="minorHAnsi"/>
          <w:color w:val="000000"/>
          <w:sz w:val="24"/>
          <w:szCs w:val="24"/>
          <w:lang w:eastAsia="it-IT"/>
        </w:rPr>
        <w:t xml:space="preserve"> </w:t>
      </w:r>
    </w:p>
    <w:p w:rsidR="00EC3FDF" w:rsidRPr="00EC3FDF" w:rsidRDefault="00EC3FDF" w:rsidP="00EC3FDF">
      <w:pPr>
        <w:tabs>
          <w:tab w:val="left" w:pos="284"/>
        </w:tabs>
        <w:jc w:val="both"/>
        <w:rPr>
          <w:rFonts w:asciiTheme="minorHAnsi" w:eastAsia="Times New Roman" w:hAnsiTheme="minorHAnsi"/>
          <w:i/>
          <w:color w:val="000000"/>
          <w:sz w:val="24"/>
          <w:szCs w:val="24"/>
          <w:lang w:eastAsia="it-IT"/>
        </w:rPr>
      </w:pPr>
      <w:r>
        <w:rPr>
          <w:rFonts w:asciiTheme="minorHAnsi" w:eastAsia="Times New Roman" w:hAnsiTheme="minorHAnsi"/>
          <w:i/>
          <w:color w:val="000000"/>
          <w:sz w:val="24"/>
          <w:szCs w:val="24"/>
          <w:lang w:eastAsia="it-IT"/>
        </w:rPr>
        <w:t>Ave, o Maria…</w:t>
      </w:r>
    </w:p>
    <w:p w:rsidR="00EC3FDF" w:rsidRDefault="00EC3FDF" w:rsidP="00EC3FDF">
      <w:pPr>
        <w:tabs>
          <w:tab w:val="left" w:pos="284"/>
        </w:tabs>
        <w:jc w:val="both"/>
        <w:rPr>
          <w:b/>
          <w:i/>
          <w:color w:val="002060"/>
          <w:sz w:val="28"/>
          <w:szCs w:val="28"/>
        </w:rPr>
      </w:pPr>
    </w:p>
    <w:p w:rsidR="00EC3FDF" w:rsidRPr="00EC3FDF" w:rsidRDefault="00EC3FDF" w:rsidP="00963E49">
      <w:pPr>
        <w:tabs>
          <w:tab w:val="left" w:pos="284"/>
        </w:tabs>
        <w:rPr>
          <w:b/>
          <w:color w:val="002060"/>
          <w:sz w:val="28"/>
          <w:szCs w:val="28"/>
        </w:rPr>
      </w:pPr>
    </w:p>
    <w:p w:rsidR="004945FB" w:rsidRDefault="004945FB" w:rsidP="00963E49">
      <w:pPr>
        <w:tabs>
          <w:tab w:val="left" w:pos="284"/>
        </w:tabs>
        <w:rPr>
          <w:b/>
          <w:i/>
          <w:color w:val="002060"/>
          <w:sz w:val="28"/>
          <w:szCs w:val="28"/>
        </w:rPr>
      </w:pPr>
    </w:p>
    <w:p w:rsidR="004945FB" w:rsidRDefault="004945FB" w:rsidP="00963E49">
      <w:pPr>
        <w:tabs>
          <w:tab w:val="left" w:pos="284"/>
        </w:tabs>
        <w:rPr>
          <w:b/>
          <w:i/>
          <w:color w:val="002060"/>
          <w:sz w:val="28"/>
          <w:szCs w:val="28"/>
        </w:rPr>
      </w:pPr>
    </w:p>
    <w:p w:rsidR="004945FB" w:rsidRDefault="004945FB" w:rsidP="00963E49">
      <w:pPr>
        <w:tabs>
          <w:tab w:val="left" w:pos="284"/>
        </w:tabs>
        <w:rPr>
          <w:b/>
          <w:i/>
          <w:color w:val="002060"/>
          <w:sz w:val="28"/>
          <w:szCs w:val="28"/>
        </w:rPr>
      </w:pPr>
    </w:p>
    <w:p w:rsidR="004945FB" w:rsidRDefault="004945FB" w:rsidP="00963E49">
      <w:pPr>
        <w:tabs>
          <w:tab w:val="left" w:pos="284"/>
        </w:tabs>
        <w:rPr>
          <w:b/>
          <w:i/>
          <w:color w:val="002060"/>
          <w:sz w:val="28"/>
          <w:szCs w:val="28"/>
        </w:rPr>
      </w:pPr>
    </w:p>
    <w:p w:rsidR="004945FB" w:rsidRPr="00976396" w:rsidRDefault="004945FB" w:rsidP="00963E49">
      <w:pPr>
        <w:tabs>
          <w:tab w:val="left" w:pos="284"/>
        </w:tabs>
        <w:rPr>
          <w:b/>
          <w:i/>
          <w:color w:val="002060"/>
          <w:sz w:val="28"/>
          <w:szCs w:val="28"/>
        </w:rPr>
      </w:pPr>
    </w:p>
    <w:p w:rsidR="00963E49" w:rsidRDefault="00963E49" w:rsidP="00963E49">
      <w:pPr>
        <w:tabs>
          <w:tab w:val="left" w:pos="284"/>
        </w:tabs>
        <w:rPr>
          <w:sz w:val="28"/>
          <w:szCs w:val="28"/>
        </w:rPr>
      </w:pPr>
    </w:p>
    <w:p w:rsidR="00963E49" w:rsidRDefault="00963E49" w:rsidP="00963E49">
      <w:pPr>
        <w:tabs>
          <w:tab w:val="left" w:pos="284"/>
        </w:tabs>
        <w:rPr>
          <w:sz w:val="28"/>
          <w:szCs w:val="28"/>
        </w:rPr>
      </w:pPr>
    </w:p>
    <w:p w:rsidR="00963E49" w:rsidRDefault="00963E49" w:rsidP="00963E49">
      <w:pPr>
        <w:tabs>
          <w:tab w:val="left" w:pos="284"/>
        </w:tabs>
        <w:rPr>
          <w:sz w:val="28"/>
          <w:szCs w:val="28"/>
        </w:rPr>
      </w:pPr>
    </w:p>
    <w:p w:rsidR="00963E49" w:rsidRPr="00E43F54" w:rsidRDefault="00963E49" w:rsidP="00963E49">
      <w:pPr>
        <w:tabs>
          <w:tab w:val="left" w:pos="284"/>
        </w:tabs>
        <w:rPr>
          <w:sz w:val="28"/>
          <w:szCs w:val="28"/>
        </w:rPr>
      </w:pPr>
    </w:p>
    <w:sectPr w:rsidR="00963E49" w:rsidRPr="00E43F54" w:rsidSect="008140CF">
      <w:footerReference w:type="default" r:id="rId16"/>
      <w:pgSz w:w="8391" w:h="11906" w:code="11"/>
      <w:pgMar w:top="993" w:right="851" w:bottom="1134" w:left="85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51" w:rsidRDefault="00972E51" w:rsidP="003E48D0">
      <w:pPr>
        <w:spacing w:after="0" w:line="240" w:lineRule="auto"/>
      </w:pPr>
      <w:r>
        <w:separator/>
      </w:r>
    </w:p>
  </w:endnote>
  <w:endnote w:type="continuationSeparator" w:id="0">
    <w:p w:rsidR="00972E51" w:rsidRDefault="00972E51" w:rsidP="003E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766311"/>
      <w:docPartObj>
        <w:docPartGallery w:val="Page Numbers (Bottom of Page)"/>
        <w:docPartUnique/>
      </w:docPartObj>
    </w:sdtPr>
    <w:sdtEndPr/>
    <w:sdtContent>
      <w:p w:rsidR="008140CF" w:rsidRDefault="008140C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D26">
          <w:rPr>
            <w:noProof/>
          </w:rPr>
          <w:t>12</w:t>
        </w:r>
        <w:r>
          <w:fldChar w:fldCharType="end"/>
        </w:r>
      </w:p>
    </w:sdtContent>
  </w:sdt>
  <w:p w:rsidR="008140CF" w:rsidRDefault="008140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51" w:rsidRDefault="00972E51" w:rsidP="003E48D0">
      <w:pPr>
        <w:spacing w:after="0" w:line="240" w:lineRule="auto"/>
      </w:pPr>
      <w:r>
        <w:separator/>
      </w:r>
    </w:p>
  </w:footnote>
  <w:footnote w:type="continuationSeparator" w:id="0">
    <w:p w:rsidR="00972E51" w:rsidRDefault="00972E51" w:rsidP="003E4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0264_"/>
      </v:shape>
    </w:pict>
  </w:numPicBullet>
  <w:abstractNum w:abstractNumId="0">
    <w:nsid w:val="12ED351A"/>
    <w:multiLevelType w:val="hybridMultilevel"/>
    <w:tmpl w:val="A19697DA"/>
    <w:lvl w:ilvl="0" w:tplc="1C009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E5FC6"/>
    <w:multiLevelType w:val="hybridMultilevel"/>
    <w:tmpl w:val="184C77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D109C"/>
    <w:multiLevelType w:val="hybridMultilevel"/>
    <w:tmpl w:val="2ED870D4"/>
    <w:lvl w:ilvl="0" w:tplc="64268A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BD"/>
    <w:rsid w:val="00051D5B"/>
    <w:rsid w:val="00072540"/>
    <w:rsid w:val="000B794B"/>
    <w:rsid w:val="000C44FB"/>
    <w:rsid w:val="0016197E"/>
    <w:rsid w:val="00182A13"/>
    <w:rsid w:val="001A475B"/>
    <w:rsid w:val="001B4FA9"/>
    <w:rsid w:val="00230A34"/>
    <w:rsid w:val="00296FA9"/>
    <w:rsid w:val="002A1637"/>
    <w:rsid w:val="002E2F74"/>
    <w:rsid w:val="002E79D9"/>
    <w:rsid w:val="002F0D20"/>
    <w:rsid w:val="00325E96"/>
    <w:rsid w:val="003733AE"/>
    <w:rsid w:val="0039398B"/>
    <w:rsid w:val="00394824"/>
    <w:rsid w:val="003C5DD7"/>
    <w:rsid w:val="003E48D0"/>
    <w:rsid w:val="003F43F8"/>
    <w:rsid w:val="0040537A"/>
    <w:rsid w:val="00434F49"/>
    <w:rsid w:val="004945FB"/>
    <w:rsid w:val="00497217"/>
    <w:rsid w:val="004A6087"/>
    <w:rsid w:val="005179C1"/>
    <w:rsid w:val="005476F5"/>
    <w:rsid w:val="0057151B"/>
    <w:rsid w:val="005756B9"/>
    <w:rsid w:val="00582393"/>
    <w:rsid w:val="00583E63"/>
    <w:rsid w:val="005B13CA"/>
    <w:rsid w:val="005C5352"/>
    <w:rsid w:val="005C753B"/>
    <w:rsid w:val="005D0A30"/>
    <w:rsid w:val="005E2FBB"/>
    <w:rsid w:val="00641B7E"/>
    <w:rsid w:val="00682CC3"/>
    <w:rsid w:val="00710998"/>
    <w:rsid w:val="00745D3F"/>
    <w:rsid w:val="00746C64"/>
    <w:rsid w:val="008140CF"/>
    <w:rsid w:val="0083115E"/>
    <w:rsid w:val="00837803"/>
    <w:rsid w:val="00872E07"/>
    <w:rsid w:val="008D0142"/>
    <w:rsid w:val="00947D0D"/>
    <w:rsid w:val="00963E49"/>
    <w:rsid w:val="00965721"/>
    <w:rsid w:val="00972E51"/>
    <w:rsid w:val="00976396"/>
    <w:rsid w:val="009D7641"/>
    <w:rsid w:val="00A1336E"/>
    <w:rsid w:val="00A20A03"/>
    <w:rsid w:val="00A43086"/>
    <w:rsid w:val="00A46F43"/>
    <w:rsid w:val="00A768F6"/>
    <w:rsid w:val="00A9667D"/>
    <w:rsid w:val="00B144A4"/>
    <w:rsid w:val="00B2598B"/>
    <w:rsid w:val="00B734C6"/>
    <w:rsid w:val="00B90326"/>
    <w:rsid w:val="00B95941"/>
    <w:rsid w:val="00BD706E"/>
    <w:rsid w:val="00BE22A6"/>
    <w:rsid w:val="00BE481F"/>
    <w:rsid w:val="00C144C5"/>
    <w:rsid w:val="00C55CA3"/>
    <w:rsid w:val="00C62554"/>
    <w:rsid w:val="00C92133"/>
    <w:rsid w:val="00CD4D8F"/>
    <w:rsid w:val="00CE40BD"/>
    <w:rsid w:val="00D31793"/>
    <w:rsid w:val="00D63495"/>
    <w:rsid w:val="00DC2815"/>
    <w:rsid w:val="00E0467F"/>
    <w:rsid w:val="00E4024D"/>
    <w:rsid w:val="00E41E34"/>
    <w:rsid w:val="00E43F54"/>
    <w:rsid w:val="00E453CD"/>
    <w:rsid w:val="00E57D23"/>
    <w:rsid w:val="00E72D26"/>
    <w:rsid w:val="00E94901"/>
    <w:rsid w:val="00EA3BD7"/>
    <w:rsid w:val="00EB7946"/>
    <w:rsid w:val="00EC3FDF"/>
    <w:rsid w:val="00F73BF8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B7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diceabarre">
    <w:name w:val="Codice a barre_"/>
    <w:link w:val="Codiceabarre0"/>
    <w:rsid w:val="002E79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diceabarre0">
    <w:name w:val="Codice a barre"/>
    <w:basedOn w:val="Normale"/>
    <w:link w:val="Codiceabarre"/>
    <w:rsid w:val="002E79D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57D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4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8D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E4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8D0"/>
    <w:rPr>
      <w:rFonts w:ascii="Calibri" w:eastAsia="Calibri" w:hAnsi="Calibri" w:cs="Times New Roman"/>
    </w:rPr>
  </w:style>
  <w:style w:type="paragraph" w:styleId="NormaleWeb">
    <w:name w:val="Normal (Web)"/>
    <w:basedOn w:val="Normale"/>
    <w:rsid w:val="0068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3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B7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diceabarre">
    <w:name w:val="Codice a barre_"/>
    <w:link w:val="Codiceabarre0"/>
    <w:rsid w:val="002E79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diceabarre0">
    <w:name w:val="Codice a barre"/>
    <w:basedOn w:val="Normale"/>
    <w:link w:val="Codiceabarre"/>
    <w:rsid w:val="002E79D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57D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4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8D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E48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8D0"/>
    <w:rPr>
      <w:rFonts w:ascii="Calibri" w:eastAsia="Calibri" w:hAnsi="Calibri" w:cs="Times New Roman"/>
    </w:rPr>
  </w:style>
  <w:style w:type="paragraph" w:styleId="NormaleWeb">
    <w:name w:val="Normal (Web)"/>
    <w:basedOn w:val="Normale"/>
    <w:rsid w:val="00682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3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atican.va/holy_father/john_paul_ii/apost_exhortations/documents/hf_jp-ii_exh_25031996_vita-consecrata_it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://www.vatican.va/archive/hist_councils/ii_vatican_council/documents/vat-ii_decree_19651028_perfectae-caritatis_i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6FBEF-072A-4849-AD54-7EA44901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</dc:creator>
  <cp:lastModifiedBy>USO</cp:lastModifiedBy>
  <cp:revision>2</cp:revision>
  <cp:lastPrinted>2015-11-03T11:05:00Z</cp:lastPrinted>
  <dcterms:created xsi:type="dcterms:W3CDTF">2015-11-04T09:01:00Z</dcterms:created>
  <dcterms:modified xsi:type="dcterms:W3CDTF">2015-11-04T09:01:00Z</dcterms:modified>
</cp:coreProperties>
</file>