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D37" w:rsidRDefault="006152EF">
      <w:r w:rsidRPr="000919F6">
        <w:rPr>
          <w:noProof/>
          <w:lang w:eastAsia="it-IT"/>
        </w:rPr>
        <w:drawing>
          <wp:anchor distT="0" distB="0" distL="114300" distR="114300" simplePos="0" relativeHeight="251659264" behindDoc="1" locked="0" layoutInCell="1" allowOverlap="1" wp14:anchorId="46832FDB" wp14:editId="31CFB868">
            <wp:simplePos x="0" y="0"/>
            <wp:positionH relativeFrom="column">
              <wp:posOffset>2401570</wp:posOffset>
            </wp:positionH>
            <wp:positionV relativeFrom="paragraph">
              <wp:posOffset>-150718</wp:posOffset>
            </wp:positionV>
            <wp:extent cx="2153920" cy="1390650"/>
            <wp:effectExtent l="0" t="0" r="0" b="0"/>
            <wp:wrapNone/>
            <wp:docPr id="7" name="Immagine 7" descr="2018 Intestazione - Intenzioni mensili di preghie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Intestazione - Intenzioni mensili di preghiera-3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187"/>
                    <a:stretch/>
                  </pic:blipFill>
                  <pic:spPr bwMode="auto">
                    <a:xfrm>
                      <a:off x="0" y="0"/>
                      <a:ext cx="21539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D37">
        <w:rPr>
          <w:noProof/>
          <w:lang w:eastAsia="it-IT"/>
        </w:rPr>
        <mc:AlternateContent>
          <mc:Choice Requires="wps">
            <w:drawing>
              <wp:anchor distT="0" distB="0" distL="114300" distR="114300" simplePos="0" relativeHeight="251660288" behindDoc="0" locked="0" layoutInCell="1" allowOverlap="1">
                <wp:simplePos x="0" y="0"/>
                <wp:positionH relativeFrom="column">
                  <wp:posOffset>-126365</wp:posOffset>
                </wp:positionH>
                <wp:positionV relativeFrom="paragraph">
                  <wp:posOffset>-122332</wp:posOffset>
                </wp:positionV>
                <wp:extent cx="2339502" cy="1254868"/>
                <wp:effectExtent l="19050" t="19050" r="41910" b="40640"/>
                <wp:wrapNone/>
                <wp:docPr id="1" name="Casella di testo 1"/>
                <wp:cNvGraphicFramePr/>
                <a:graphic xmlns:a="http://schemas.openxmlformats.org/drawingml/2006/main">
                  <a:graphicData uri="http://schemas.microsoft.com/office/word/2010/wordprocessingShape">
                    <wps:wsp>
                      <wps:cNvSpPr txBox="1"/>
                      <wps:spPr>
                        <a:xfrm>
                          <a:off x="0" y="0"/>
                          <a:ext cx="2339502" cy="1254868"/>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rsidR="00F76BE1" w:rsidRPr="00183454" w:rsidRDefault="00F76BE1" w:rsidP="00DE780E">
                            <w:pPr>
                              <w:jc w:val="center"/>
                              <w:rPr>
                                <w:b/>
                                <w:smallCaps/>
                                <w:color w:val="2F5496" w:themeColor="accent5" w:themeShade="BF"/>
                                <w:sz w:val="8"/>
                                <w:szCs w:val="8"/>
                              </w:rPr>
                            </w:pPr>
                          </w:p>
                          <w:p w:rsidR="00F76BE1" w:rsidRPr="00183454" w:rsidRDefault="00461896" w:rsidP="00DE780E">
                            <w:pPr>
                              <w:jc w:val="center"/>
                              <w:rPr>
                                <w:b/>
                                <w:smallCaps/>
                                <w:color w:val="2F5496" w:themeColor="accent5" w:themeShade="BF"/>
                                <w:sz w:val="32"/>
                                <w:szCs w:val="32"/>
                              </w:rPr>
                            </w:pPr>
                            <w:r>
                              <w:rPr>
                                <w:b/>
                                <w:smallCaps/>
                                <w:color w:val="2F5496" w:themeColor="accent5" w:themeShade="BF"/>
                                <w:sz w:val="32"/>
                                <w:szCs w:val="32"/>
                              </w:rPr>
                              <w:t>Febbraio</w:t>
                            </w:r>
                            <w:r w:rsidR="00F76BE1" w:rsidRPr="00183454">
                              <w:rPr>
                                <w:b/>
                                <w:smallCaps/>
                                <w:color w:val="2F5496" w:themeColor="accent5" w:themeShade="BF"/>
                                <w:sz w:val="32"/>
                                <w:szCs w:val="32"/>
                              </w:rPr>
                              <w:t xml:space="preserve"> 202</w:t>
                            </w:r>
                            <w:r w:rsidR="0006075E" w:rsidRPr="00183454">
                              <w:rPr>
                                <w:b/>
                                <w:smallCaps/>
                                <w:color w:val="2F5496" w:themeColor="accent5" w:themeShade="BF"/>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9.95pt;margin-top:-9.65pt;width:184.2pt;height:9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" fillcolor="#4a732f [2153]" strokecolor="#538135 [2409]" strokeweight="3.75pt">
                <v:fill color2="#a8d08d [1945]" rotate="t" focusposition="1,1" focussize="" colors="0 #4b7430;31457f #70ad47;1 #a9d18e" focus="100%" type="gradientRadial"/>
                <v:stroke linestyle="thickThin" endcap="round"/>
                <v:textbox>
                  <w:txbxContent>
                    <w:p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rsidR="00F76BE1" w:rsidRPr="00183454" w:rsidRDefault="00F76BE1" w:rsidP="00DE780E">
                      <w:pPr>
                        <w:jc w:val="center"/>
                        <w:rPr>
                          <w:b/>
                          <w:smallCaps/>
                          <w:color w:val="2F5496" w:themeColor="accent5" w:themeShade="BF"/>
                          <w:sz w:val="8"/>
                          <w:szCs w:val="8"/>
                        </w:rPr>
                      </w:pPr>
                    </w:p>
                    <w:p w:rsidR="00F76BE1" w:rsidRPr="00183454" w:rsidRDefault="00461896" w:rsidP="00DE780E">
                      <w:pPr>
                        <w:jc w:val="center"/>
                        <w:rPr>
                          <w:b/>
                          <w:smallCaps/>
                          <w:color w:val="2F5496" w:themeColor="accent5" w:themeShade="BF"/>
                          <w:sz w:val="32"/>
                          <w:szCs w:val="32"/>
                        </w:rPr>
                      </w:pPr>
                      <w:r>
                        <w:rPr>
                          <w:b/>
                          <w:smallCaps/>
                          <w:color w:val="2F5496" w:themeColor="accent5" w:themeShade="BF"/>
                          <w:sz w:val="32"/>
                          <w:szCs w:val="32"/>
                        </w:rPr>
                        <w:t>Febbraio</w:t>
                      </w:r>
                      <w:r w:rsidR="00F76BE1" w:rsidRPr="00183454">
                        <w:rPr>
                          <w:b/>
                          <w:smallCaps/>
                          <w:color w:val="2F5496" w:themeColor="accent5" w:themeShade="BF"/>
                          <w:sz w:val="32"/>
                          <w:szCs w:val="32"/>
                        </w:rPr>
                        <w:t xml:space="preserve"> 202</w:t>
                      </w:r>
                      <w:r w:rsidR="0006075E" w:rsidRPr="00183454">
                        <w:rPr>
                          <w:b/>
                          <w:smallCaps/>
                          <w:color w:val="2F5496" w:themeColor="accent5" w:themeShade="BF"/>
                          <w:sz w:val="32"/>
                          <w:szCs w:val="32"/>
                        </w:rPr>
                        <w:t>2</w:t>
                      </w:r>
                    </w:p>
                  </w:txbxContent>
                </v:textbox>
              </v:shape>
            </w:pict>
          </mc:Fallback>
        </mc:AlternateContent>
      </w:r>
    </w:p>
    <w:p w:rsidR="00980D37" w:rsidRDefault="00980D37"/>
    <w:p w:rsidR="00980D37" w:rsidRDefault="00980D37"/>
    <w:p w:rsidR="00980D37" w:rsidRDefault="00980D37"/>
    <w:p w:rsidR="00980D37" w:rsidRDefault="00980D37"/>
    <w:p w:rsidR="000A1BA6" w:rsidRDefault="00FF5490" w:rsidP="00FF5490">
      <w:pPr>
        <w:tabs>
          <w:tab w:val="left" w:pos="4075"/>
        </w:tabs>
        <w:rPr>
          <w:sz w:val="10"/>
          <w:szCs w:val="10"/>
        </w:rPr>
      </w:pPr>
      <w:r>
        <w:rPr>
          <w:sz w:val="10"/>
          <w:szCs w:val="10"/>
        </w:rPr>
        <w:tab/>
      </w:r>
    </w:p>
    <w:p w:rsidR="00982F86" w:rsidRDefault="00982F86">
      <w:pPr>
        <w:rPr>
          <w:sz w:val="10"/>
          <w:szCs w:val="10"/>
        </w:rPr>
      </w:pPr>
    </w:p>
    <w:p w:rsidR="00982F86" w:rsidRPr="007F1144" w:rsidRDefault="00982F86">
      <w:pPr>
        <w:rPr>
          <w:sz w:val="10"/>
          <w:szCs w:val="10"/>
        </w:rPr>
      </w:pPr>
    </w:p>
    <w:p w:rsidR="00143F20" w:rsidRPr="00D019DA" w:rsidRDefault="00143F20" w:rsidP="00FF5490">
      <w:pPr>
        <w:shd w:val="clear" w:color="auto" w:fill="FFE599" w:themeFill="accent4" w:themeFillTint="66"/>
        <w:spacing w:after="120" w:line="240" w:lineRule="auto"/>
        <w:ind w:left="-284" w:right="-371"/>
        <w:rPr>
          <w:color w:val="385623" w:themeColor="accent6" w:themeShade="80"/>
          <w:sz w:val="22"/>
          <w:szCs w:val="22"/>
        </w:rPr>
      </w:pPr>
      <w:r w:rsidRPr="00D019DA">
        <w:rPr>
          <w:rFonts w:eastAsia="Times New Roman" w:cs="Times New Roman"/>
          <w:b/>
          <w:bCs/>
          <w:color w:val="385623" w:themeColor="accent6" w:themeShade="80"/>
          <w:spacing w:val="6"/>
          <w:sz w:val="22"/>
          <w:szCs w:val="22"/>
          <w:lang w:eastAsia="it-IT"/>
        </w:rPr>
        <w:t>ITALIANO</w:t>
      </w:r>
    </w:p>
    <w:p w:rsidR="00DC1D4E" w:rsidRPr="00D019DA" w:rsidRDefault="00470F06" w:rsidP="00FF5490">
      <w:pPr>
        <w:shd w:val="clear" w:color="auto" w:fill="FFE599" w:themeFill="accent4" w:themeFillTint="66"/>
        <w:spacing w:after="120" w:line="240" w:lineRule="auto"/>
        <w:ind w:left="-284" w:right="-371"/>
        <w:rPr>
          <w:i/>
          <w:sz w:val="22"/>
        </w:rPr>
      </w:pPr>
      <w:r w:rsidRPr="00D019DA">
        <w:rPr>
          <w:i/>
          <w:sz w:val="22"/>
        </w:rPr>
        <w:t>Per intercessione di San Luigi Orione, nel mese del centenario della magna carta del metodo cristiano paterno, si ravvivi la nostra missione evangelizzatrice nella scuola, grande opera di carità.</w:t>
      </w:r>
    </w:p>
    <w:p w:rsidR="00143F20" w:rsidRPr="00D019DA"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es-ES" w:eastAsia="it-IT"/>
        </w:rPr>
      </w:pPr>
      <w:r w:rsidRPr="00D019DA">
        <w:rPr>
          <w:rFonts w:eastAsia="Times New Roman" w:cs="Times New Roman"/>
          <w:b/>
          <w:bCs/>
          <w:color w:val="385623" w:themeColor="accent6" w:themeShade="80"/>
          <w:spacing w:val="6"/>
          <w:sz w:val="22"/>
          <w:szCs w:val="22"/>
          <w:lang w:val="es-ES" w:eastAsia="it-IT"/>
        </w:rPr>
        <w:t>ESPAÑOL</w:t>
      </w:r>
    </w:p>
    <w:p w:rsidR="00470F06" w:rsidRPr="00D019DA" w:rsidRDefault="00470F06" w:rsidP="00FF5490">
      <w:pPr>
        <w:shd w:val="clear" w:color="auto" w:fill="FFE599" w:themeFill="accent4" w:themeFillTint="66"/>
        <w:spacing w:after="120" w:line="240" w:lineRule="auto"/>
        <w:ind w:left="-284" w:right="-371"/>
        <w:rPr>
          <w:i/>
          <w:sz w:val="22"/>
          <w:lang w:val="es-ES"/>
        </w:rPr>
      </w:pPr>
      <w:r w:rsidRPr="00D019DA">
        <w:rPr>
          <w:i/>
          <w:sz w:val="22"/>
          <w:lang w:val="es-ES"/>
        </w:rPr>
        <w:t>Por intercesión de San Luis Orione, en el mes del centenario de la carta magna del método cristiano paterno, se reanime nuestra misión evangelizadora en la escuela, obra grande de caridad.</w:t>
      </w:r>
    </w:p>
    <w:p w:rsidR="00143F20" w:rsidRPr="00D019DA"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fr-FR" w:eastAsia="it-IT"/>
        </w:rPr>
      </w:pPr>
      <w:r w:rsidRPr="00D019DA">
        <w:rPr>
          <w:rFonts w:eastAsia="Times New Roman" w:cs="Times New Roman"/>
          <w:b/>
          <w:bCs/>
          <w:color w:val="385623" w:themeColor="accent6" w:themeShade="80"/>
          <w:spacing w:val="6"/>
          <w:sz w:val="22"/>
          <w:szCs w:val="22"/>
          <w:lang w:val="fr-FR" w:eastAsia="it-IT"/>
        </w:rPr>
        <w:t>FRANÇAIS</w:t>
      </w:r>
    </w:p>
    <w:p w:rsidR="00470F06" w:rsidRPr="00D019DA" w:rsidRDefault="00470F06" w:rsidP="00FF5490">
      <w:pPr>
        <w:shd w:val="clear" w:color="auto" w:fill="FFE599" w:themeFill="accent4" w:themeFillTint="66"/>
        <w:spacing w:after="120" w:line="240" w:lineRule="auto"/>
        <w:ind w:left="-284" w:right="-371"/>
        <w:rPr>
          <w:i/>
          <w:sz w:val="22"/>
          <w:lang w:val="fr-FR"/>
        </w:rPr>
      </w:pPr>
      <w:r w:rsidRPr="00D019DA">
        <w:rPr>
          <w:i/>
          <w:sz w:val="22"/>
          <w:lang w:val="fr-FR"/>
        </w:rPr>
        <w:t>Par l’intercession de saint Louis Orione, dans ce mois du centenaire de la magna carta de la méthode chrétienne paternelle, que se ravive notre mission évangélisatrice dans l’école, grande œuvre de charité.</w:t>
      </w:r>
    </w:p>
    <w:p w:rsidR="00143F20" w:rsidRPr="00D019DA"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pl-PL" w:eastAsia="it-IT"/>
        </w:rPr>
      </w:pPr>
      <w:r w:rsidRPr="00D019DA">
        <w:rPr>
          <w:rFonts w:eastAsia="Times New Roman" w:cs="Times New Roman"/>
          <w:b/>
          <w:bCs/>
          <w:color w:val="385623" w:themeColor="accent6" w:themeShade="80"/>
          <w:spacing w:val="6"/>
          <w:sz w:val="22"/>
          <w:szCs w:val="22"/>
          <w:lang w:val="pl-PL" w:eastAsia="it-IT"/>
        </w:rPr>
        <w:t>POLSKI</w:t>
      </w:r>
    </w:p>
    <w:p w:rsidR="00E92F21" w:rsidRPr="00D019DA" w:rsidRDefault="00D019DA" w:rsidP="00FF5490">
      <w:pPr>
        <w:shd w:val="clear" w:color="auto" w:fill="FFE599" w:themeFill="accent4" w:themeFillTint="66"/>
        <w:spacing w:after="120" w:line="240" w:lineRule="auto"/>
        <w:ind w:left="-284" w:right="-371"/>
        <w:rPr>
          <w:rFonts w:eastAsia="Times New Roman" w:cs="Times New Roman"/>
          <w:bCs/>
          <w:i/>
          <w:iCs/>
          <w:sz w:val="22"/>
          <w:szCs w:val="22"/>
          <w:lang w:val="pl-PL" w:eastAsia="it-IT"/>
        </w:rPr>
      </w:pPr>
      <w:r w:rsidRPr="00D019DA">
        <w:rPr>
          <w:rFonts w:eastAsia="Times New Roman" w:cs="Times New Roman"/>
          <w:bCs/>
          <w:i/>
          <w:iCs/>
          <w:sz w:val="22"/>
          <w:szCs w:val="22"/>
          <w:lang w:val="pl-PL" w:eastAsia="it-IT"/>
        </w:rPr>
        <w:t>W tym miesiącu stuletniej rocznicy Wielkiej Karty metody Chrześcijańsko Ojcowskiej, módlmy się za wstawiennictwem św. Alojzego Orione o ożywienie naszej misji ewangelizacyjnej w szkole, która jest wielkim dziełem miłosierdzia.</w:t>
      </w:r>
    </w:p>
    <w:p w:rsidR="00143F20" w:rsidRPr="00D019DA"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pt-BR" w:eastAsia="it-IT"/>
        </w:rPr>
      </w:pPr>
      <w:r w:rsidRPr="00D019DA">
        <w:rPr>
          <w:rFonts w:eastAsia="Times New Roman" w:cs="Times New Roman"/>
          <w:b/>
          <w:bCs/>
          <w:color w:val="385623" w:themeColor="accent6" w:themeShade="80"/>
          <w:spacing w:val="6"/>
          <w:sz w:val="22"/>
          <w:szCs w:val="22"/>
          <w:lang w:val="pt-BR" w:eastAsia="it-IT"/>
        </w:rPr>
        <w:t>PORTUGUÊS</w:t>
      </w:r>
    </w:p>
    <w:p w:rsidR="00470F06" w:rsidRPr="00D019DA" w:rsidRDefault="00470F06" w:rsidP="00FF5490">
      <w:pPr>
        <w:shd w:val="clear" w:color="auto" w:fill="FFE599" w:themeFill="accent4" w:themeFillTint="66"/>
        <w:spacing w:after="120" w:line="240" w:lineRule="auto"/>
        <w:ind w:left="-284" w:right="-371"/>
        <w:rPr>
          <w:i/>
          <w:sz w:val="22"/>
          <w:lang w:val="pt-BR"/>
        </w:rPr>
      </w:pPr>
      <w:r w:rsidRPr="00D019DA">
        <w:rPr>
          <w:i/>
          <w:sz w:val="22"/>
          <w:lang w:val="pt-BR"/>
        </w:rPr>
        <w:t>Por intercessão de São Luís Orione, no mês do centenário da carta magna sobre o método paterno-cristão, se reavive a nossa missão evangelizadora na escola, grande obra de caridade.</w:t>
      </w:r>
    </w:p>
    <w:p w:rsidR="00390098" w:rsidRPr="00D019DA" w:rsidRDefault="00143F20" w:rsidP="00FF5490">
      <w:pPr>
        <w:shd w:val="clear" w:color="auto" w:fill="FFE599" w:themeFill="accent4" w:themeFillTint="66"/>
        <w:spacing w:after="120" w:line="240" w:lineRule="auto"/>
        <w:ind w:left="-284" w:right="-371"/>
        <w:rPr>
          <w:rFonts w:eastAsia="Times New Roman" w:cs="Times New Roman"/>
          <w:bCs/>
          <w:i/>
          <w:iCs/>
          <w:sz w:val="22"/>
          <w:szCs w:val="22"/>
          <w:lang w:val="pt-BR" w:eastAsia="it-IT"/>
        </w:rPr>
      </w:pPr>
      <w:r w:rsidRPr="00D019DA">
        <w:rPr>
          <w:rFonts w:eastAsia="Times New Roman" w:cs="Times New Roman"/>
          <w:b/>
          <w:bCs/>
          <w:color w:val="385623" w:themeColor="accent6" w:themeShade="80"/>
          <w:spacing w:val="6"/>
          <w:sz w:val="22"/>
          <w:szCs w:val="22"/>
          <w:lang w:val="pt-BR" w:eastAsia="it-IT"/>
        </w:rPr>
        <w:t>ENGLISH</w:t>
      </w:r>
      <w:r w:rsidR="00390098" w:rsidRPr="00D019DA">
        <w:rPr>
          <w:rFonts w:eastAsia="Times New Roman" w:cs="Times New Roman"/>
          <w:bCs/>
          <w:i/>
          <w:iCs/>
          <w:sz w:val="22"/>
          <w:szCs w:val="22"/>
          <w:lang w:val="pt-BR" w:eastAsia="it-IT"/>
        </w:rPr>
        <w:t xml:space="preserve"> </w:t>
      </w:r>
    </w:p>
    <w:p w:rsidR="00B81D42" w:rsidRPr="003A06F9" w:rsidRDefault="00470F06" w:rsidP="00FF5490">
      <w:pPr>
        <w:shd w:val="clear" w:color="auto" w:fill="FFE599" w:themeFill="accent4" w:themeFillTint="66"/>
        <w:spacing w:after="120" w:line="240" w:lineRule="auto"/>
        <w:ind w:left="-284" w:right="-371"/>
        <w:rPr>
          <w:rFonts w:eastAsia="Times New Roman"/>
          <w:b/>
          <w:bCs/>
          <w:i/>
          <w:color w:val="663300"/>
          <w:spacing w:val="6"/>
          <w:sz w:val="20"/>
          <w:szCs w:val="22"/>
          <w:lang w:val="en-IE" w:eastAsia="it-IT"/>
        </w:rPr>
      </w:pPr>
      <w:r w:rsidRPr="00D019DA">
        <w:rPr>
          <w:i/>
          <w:sz w:val="22"/>
          <w:lang w:val="en-IE"/>
        </w:rPr>
        <w:lastRenderedPageBreak/>
        <w:t xml:space="preserve">Through the intercession of St. Luigi Orione, in the centenary's month of his great letter on the Paternal Christian method of education, may we revive our evangelizing mission in the schools, great works of </w:t>
      </w:r>
      <w:proofErr w:type="gramStart"/>
      <w:r w:rsidRPr="00D019DA">
        <w:rPr>
          <w:i/>
          <w:sz w:val="22"/>
          <w:lang w:val="en-IE"/>
        </w:rPr>
        <w:t>charity.</w:t>
      </w:r>
      <w:bookmarkStart w:id="0" w:name="_GoBack"/>
      <w:bookmarkEnd w:id="0"/>
      <w:proofErr w:type="gramEnd"/>
    </w:p>
    <w:p w:rsidR="00F306FE" w:rsidRDefault="00F306FE" w:rsidP="00980D37">
      <w:pPr>
        <w:ind w:left="45"/>
        <w:rPr>
          <w:lang w:val="en-IE"/>
        </w:rPr>
      </w:pPr>
    </w:p>
    <w:p w:rsidR="00982F86" w:rsidRDefault="00576A54" w:rsidP="00980D37">
      <w:pPr>
        <w:ind w:left="45"/>
        <w:rPr>
          <w:lang w:val="en-IE"/>
        </w:rPr>
      </w:pPr>
      <w:r>
        <w:rPr>
          <w:noProof/>
          <w:lang w:eastAsia="it-IT"/>
        </w:rPr>
        <mc:AlternateContent>
          <mc:Choice Requires="wps">
            <w:drawing>
              <wp:anchor distT="0" distB="0" distL="114300" distR="114300" simplePos="0" relativeHeight="251671552" behindDoc="0" locked="0" layoutInCell="1" allowOverlap="1" wp14:anchorId="38C77F8E" wp14:editId="58752DF2">
                <wp:simplePos x="0" y="0"/>
                <wp:positionH relativeFrom="column">
                  <wp:posOffset>1905</wp:posOffset>
                </wp:positionH>
                <wp:positionV relativeFrom="paragraph">
                  <wp:posOffset>68524</wp:posOffset>
                </wp:positionV>
                <wp:extent cx="4250453" cy="1004835"/>
                <wp:effectExtent l="19050" t="19050" r="36195" b="43180"/>
                <wp:wrapNone/>
                <wp:docPr id="2" name="Casella di testo 2"/>
                <wp:cNvGraphicFramePr/>
                <a:graphic xmlns:a="http://schemas.openxmlformats.org/drawingml/2006/main">
                  <a:graphicData uri="http://schemas.microsoft.com/office/word/2010/wordprocessingShape">
                    <wps:wsp>
                      <wps:cNvSpPr txBox="1"/>
                      <wps:spPr>
                        <a:xfrm>
                          <a:off x="0" y="0"/>
                          <a:ext cx="4250453" cy="1004835"/>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rsidR="00576A54" w:rsidRPr="00576A54" w:rsidRDefault="00461896"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Febbraio</w:t>
                            </w:r>
                            <w:r w:rsidR="00576A54" w:rsidRPr="00576A54">
                              <w:rPr>
                                <w:rFonts w:ascii="Edwardian Script ITC" w:hAnsi="Edwardian Script ITC"/>
                                <w:b/>
                                <w:color w:val="2F5496" w:themeColor="accent5" w:themeShade="BF"/>
                                <w:sz w:val="52"/>
                                <w:szCs w:val="4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7F8E" id="Casella di testo 2" o:spid="_x0000_s1027" type="#_x0000_t202" style="position:absolute;left:0;text-align:left;margin-left:.15pt;margin-top:5.4pt;width:334.7pt;height:7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" fillcolor="#4a732f [2153]" strokecolor="#538135 [2409]" strokeweight="3.75pt">
                <v:fill color2="#a8d08d [1945]" rotate="t" focusposition="1,1" focussize="" colors="0 #4b7430;31457f #70ad47;1 #a9d18e" focus="100%" type="gradientRadial"/>
                <v:stroke linestyle="thickThin" endcap="round"/>
                <v:textbox>
                  <w:txbxContent>
                    <w:p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rsidR="00576A54" w:rsidRPr="00576A54" w:rsidRDefault="00461896"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Febbraio</w:t>
                      </w:r>
                      <w:r w:rsidR="00576A54" w:rsidRPr="00576A54">
                        <w:rPr>
                          <w:rFonts w:ascii="Edwardian Script ITC" w:hAnsi="Edwardian Script ITC"/>
                          <w:b/>
                          <w:color w:val="2F5496" w:themeColor="accent5" w:themeShade="BF"/>
                          <w:sz w:val="52"/>
                          <w:szCs w:val="46"/>
                        </w:rPr>
                        <w:t xml:space="preserve"> 2022</w:t>
                      </w:r>
                    </w:p>
                  </w:txbxContent>
                </v:textbox>
              </v:shape>
            </w:pict>
          </mc:Fallback>
        </mc:AlternateContent>
      </w:r>
    </w:p>
    <w:p w:rsidR="00D3460A" w:rsidRDefault="00D3460A" w:rsidP="00D3460A">
      <w:pPr>
        <w:spacing w:line="240" w:lineRule="auto"/>
        <w:ind w:left="1179" w:hanging="1179"/>
        <w:rPr>
          <w:lang w:val="en-IE"/>
        </w:rPr>
      </w:pPr>
    </w:p>
    <w:p w:rsidR="00F306FE" w:rsidRPr="00143F20" w:rsidRDefault="00F306FE"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lang w:val="en-IE" w:eastAsia="it-IT"/>
        </w:rPr>
      </w:pPr>
    </w:p>
    <w:p w:rsidR="008674E9" w:rsidRPr="00143F20" w:rsidRDefault="008674E9" w:rsidP="00D3460A">
      <w:pPr>
        <w:spacing w:line="240" w:lineRule="auto"/>
        <w:ind w:left="1179" w:hanging="1179"/>
        <w:rPr>
          <w:rFonts w:ascii="Georgia" w:eastAsia="Times New Roman" w:hAnsi="Georgia" w:cs="Times New Roman"/>
          <w:b/>
          <w:bCs/>
          <w:sz w:val="8"/>
          <w:szCs w:val="21"/>
          <w:lang w:val="en-IE" w:eastAsia="it-IT"/>
        </w:rPr>
      </w:pPr>
    </w:p>
    <w:p w:rsidR="009C07F6" w:rsidRPr="00C13480" w:rsidRDefault="00C13480" w:rsidP="00671E8D">
      <w:pPr>
        <w:shd w:val="clear" w:color="auto" w:fill="E7FFFF"/>
        <w:spacing w:after="40" w:line="240" w:lineRule="auto"/>
        <w:rPr>
          <w:rFonts w:eastAsia="Times New Roman" w:cs="Times New Roman"/>
          <w:b/>
          <w:bCs/>
          <w:sz w:val="22"/>
          <w:szCs w:val="22"/>
          <w:lang w:eastAsia="it-IT"/>
        </w:rPr>
      </w:pPr>
      <w:r w:rsidRPr="00C13480">
        <w:rPr>
          <w:b/>
          <w:sz w:val="22"/>
          <w:szCs w:val="22"/>
        </w:rPr>
        <w:t>02</w:t>
      </w:r>
      <w:r w:rsidR="006119FD" w:rsidRPr="00C13480">
        <w:rPr>
          <w:b/>
          <w:sz w:val="22"/>
          <w:szCs w:val="22"/>
        </w:rPr>
        <w:t xml:space="preserve">: </w:t>
      </w:r>
      <w:r w:rsidRPr="00C13480">
        <w:rPr>
          <w:b/>
          <w:sz w:val="22"/>
          <w:szCs w:val="22"/>
        </w:rPr>
        <w:t>GIORNATA DELLA VITA CONSACRATA</w:t>
      </w:r>
      <w:r w:rsidR="000B514F" w:rsidRPr="00C13480">
        <w:rPr>
          <w:b/>
          <w:sz w:val="22"/>
          <w:szCs w:val="22"/>
        </w:rPr>
        <w:t>.</w:t>
      </w:r>
    </w:p>
    <w:p w:rsidR="002A52BC" w:rsidRPr="00C13480" w:rsidRDefault="002A52BC" w:rsidP="002A52BC">
      <w:pPr>
        <w:shd w:val="clear" w:color="auto" w:fill="E7FFFF"/>
        <w:spacing w:after="40" w:line="240" w:lineRule="auto"/>
        <w:rPr>
          <w:rFonts w:eastAsia="Times New Roman" w:cs="Times New Roman"/>
          <w:b/>
          <w:bCs/>
          <w:sz w:val="22"/>
          <w:szCs w:val="22"/>
          <w:lang w:eastAsia="it-IT"/>
        </w:rPr>
      </w:pPr>
      <w:r w:rsidRPr="00C13480">
        <w:rPr>
          <w:rFonts w:eastAsia="Times New Roman" w:cs="Times New Roman"/>
          <w:b/>
          <w:bCs/>
          <w:sz w:val="22"/>
          <w:szCs w:val="22"/>
          <w:lang w:eastAsia="it-IT"/>
        </w:rPr>
        <w:t>0</w:t>
      </w:r>
      <w:r w:rsidR="00C13480" w:rsidRPr="00C13480">
        <w:rPr>
          <w:rFonts w:eastAsia="Times New Roman" w:cs="Times New Roman"/>
          <w:b/>
          <w:bCs/>
          <w:sz w:val="22"/>
          <w:szCs w:val="22"/>
          <w:lang w:eastAsia="it-IT"/>
        </w:rPr>
        <w:t>4</w:t>
      </w:r>
      <w:r w:rsidRPr="00C13480">
        <w:rPr>
          <w:rFonts w:eastAsia="Times New Roman" w:cs="Times New Roman"/>
          <w:b/>
          <w:bCs/>
          <w:sz w:val="22"/>
          <w:szCs w:val="22"/>
          <w:lang w:eastAsia="it-IT"/>
        </w:rPr>
        <w:t>-0</w:t>
      </w:r>
      <w:r w:rsidR="00C13480" w:rsidRPr="00C13480">
        <w:rPr>
          <w:rFonts w:eastAsia="Times New Roman" w:cs="Times New Roman"/>
          <w:b/>
          <w:bCs/>
          <w:sz w:val="22"/>
          <w:szCs w:val="22"/>
          <w:lang w:eastAsia="it-IT"/>
        </w:rPr>
        <w:t>6</w:t>
      </w:r>
      <w:r w:rsidRPr="00C13480">
        <w:rPr>
          <w:rFonts w:eastAsia="Times New Roman" w:cs="Times New Roman"/>
          <w:b/>
          <w:bCs/>
          <w:sz w:val="22"/>
          <w:szCs w:val="22"/>
          <w:lang w:eastAsia="it-IT"/>
        </w:rPr>
        <w:t xml:space="preserve"> </w:t>
      </w:r>
      <w:r w:rsidR="00C13480" w:rsidRPr="00C13480">
        <w:rPr>
          <w:rFonts w:eastAsia="Times New Roman" w:cs="Times New Roman"/>
          <w:b/>
          <w:bCs/>
          <w:sz w:val="22"/>
          <w:szCs w:val="22"/>
          <w:lang w:eastAsia="it-IT"/>
        </w:rPr>
        <w:t xml:space="preserve">a Velletri (ITA): </w:t>
      </w:r>
      <w:r w:rsidR="00C13480" w:rsidRPr="00C13480">
        <w:rPr>
          <w:rFonts w:eastAsia="Times New Roman" w:cs="Times New Roman"/>
          <w:bCs/>
          <w:sz w:val="22"/>
          <w:szCs w:val="22"/>
          <w:lang w:eastAsia="it-IT"/>
        </w:rPr>
        <w:t>Week end Vocazionale</w:t>
      </w:r>
      <w:r w:rsidRPr="00C13480">
        <w:rPr>
          <w:rFonts w:eastAsia="Times New Roman" w:cs="Times New Roman"/>
          <w:bCs/>
          <w:sz w:val="22"/>
          <w:szCs w:val="22"/>
          <w:lang w:eastAsia="it-IT"/>
        </w:rPr>
        <w:t>.</w:t>
      </w:r>
    </w:p>
    <w:p w:rsidR="00B62CEB" w:rsidRPr="003F6690" w:rsidRDefault="00B62CEB" w:rsidP="00671E8D">
      <w:pPr>
        <w:shd w:val="clear" w:color="auto" w:fill="E7FFFF"/>
        <w:spacing w:after="40" w:line="240" w:lineRule="auto"/>
        <w:rPr>
          <w:rFonts w:eastAsia="Times New Roman" w:cs="Times New Roman"/>
          <w:b/>
          <w:bCs/>
          <w:sz w:val="22"/>
          <w:szCs w:val="22"/>
          <w:lang w:eastAsia="it-IT"/>
        </w:rPr>
      </w:pPr>
      <w:r w:rsidRPr="003F6690">
        <w:rPr>
          <w:rFonts w:eastAsia="Times New Roman" w:cs="Times New Roman"/>
          <w:b/>
          <w:bCs/>
          <w:sz w:val="22"/>
          <w:szCs w:val="22"/>
          <w:lang w:eastAsia="it-IT"/>
        </w:rPr>
        <w:t>0</w:t>
      </w:r>
      <w:r w:rsidR="003F6690" w:rsidRPr="003F6690">
        <w:rPr>
          <w:rFonts w:eastAsia="Times New Roman" w:cs="Times New Roman"/>
          <w:b/>
          <w:bCs/>
          <w:sz w:val="22"/>
          <w:szCs w:val="22"/>
          <w:lang w:eastAsia="it-IT"/>
        </w:rPr>
        <w:t>6</w:t>
      </w:r>
      <w:r w:rsidRPr="003F6690">
        <w:rPr>
          <w:rFonts w:eastAsia="Times New Roman" w:cs="Times New Roman"/>
          <w:b/>
          <w:bCs/>
          <w:sz w:val="22"/>
          <w:szCs w:val="22"/>
          <w:lang w:eastAsia="it-IT"/>
        </w:rPr>
        <w:t xml:space="preserve"> </w:t>
      </w:r>
      <w:r w:rsidR="001A7B67" w:rsidRPr="003F6690">
        <w:rPr>
          <w:rFonts w:eastAsia="Times New Roman" w:cs="Times New Roman"/>
          <w:b/>
          <w:bCs/>
          <w:sz w:val="22"/>
          <w:szCs w:val="22"/>
          <w:lang w:eastAsia="it-IT"/>
        </w:rPr>
        <w:t xml:space="preserve">a </w:t>
      </w:r>
      <w:proofErr w:type="spellStart"/>
      <w:r w:rsidR="003F6690" w:rsidRPr="003F6690">
        <w:rPr>
          <w:rFonts w:eastAsia="Times New Roman" w:cs="Times New Roman"/>
          <w:b/>
          <w:bCs/>
          <w:sz w:val="22"/>
          <w:szCs w:val="22"/>
          <w:lang w:eastAsia="it-IT"/>
        </w:rPr>
        <w:t>Ouro</w:t>
      </w:r>
      <w:proofErr w:type="spellEnd"/>
      <w:r w:rsidR="003F6690" w:rsidRPr="003F6690">
        <w:rPr>
          <w:rFonts w:eastAsia="Times New Roman" w:cs="Times New Roman"/>
          <w:b/>
          <w:bCs/>
          <w:sz w:val="22"/>
          <w:szCs w:val="22"/>
          <w:lang w:eastAsia="it-IT"/>
        </w:rPr>
        <w:t>-Branco MG</w:t>
      </w:r>
      <w:r w:rsidR="001A7B67" w:rsidRPr="003F6690">
        <w:rPr>
          <w:rFonts w:eastAsia="Times New Roman" w:cs="Times New Roman"/>
          <w:b/>
          <w:bCs/>
          <w:sz w:val="22"/>
          <w:szCs w:val="22"/>
          <w:lang w:eastAsia="it-IT"/>
        </w:rPr>
        <w:t xml:space="preserve"> </w:t>
      </w:r>
      <w:r w:rsidR="002158C4" w:rsidRPr="003F6690">
        <w:rPr>
          <w:rFonts w:eastAsia="Times New Roman" w:cs="Times New Roman"/>
          <w:b/>
          <w:bCs/>
          <w:sz w:val="22"/>
          <w:szCs w:val="22"/>
          <w:lang w:eastAsia="it-IT"/>
        </w:rPr>
        <w:t>(</w:t>
      </w:r>
      <w:r w:rsidR="003F6690" w:rsidRPr="003F6690">
        <w:rPr>
          <w:rFonts w:eastAsia="Times New Roman" w:cs="Times New Roman"/>
          <w:b/>
          <w:bCs/>
          <w:sz w:val="22"/>
          <w:szCs w:val="22"/>
          <w:lang w:eastAsia="it-IT"/>
        </w:rPr>
        <w:t>BRN</w:t>
      </w:r>
      <w:r w:rsidR="002158C4" w:rsidRPr="003F6690">
        <w:rPr>
          <w:rFonts w:eastAsia="Times New Roman" w:cs="Times New Roman"/>
          <w:b/>
          <w:bCs/>
          <w:sz w:val="22"/>
          <w:szCs w:val="22"/>
          <w:lang w:eastAsia="it-IT"/>
        </w:rPr>
        <w:t>)</w:t>
      </w:r>
      <w:r w:rsidRPr="003F6690">
        <w:rPr>
          <w:rFonts w:eastAsia="Times New Roman" w:cs="Times New Roman"/>
          <w:b/>
          <w:bCs/>
          <w:sz w:val="22"/>
          <w:szCs w:val="22"/>
          <w:lang w:eastAsia="it-IT"/>
        </w:rPr>
        <w:t xml:space="preserve">: </w:t>
      </w:r>
      <w:r w:rsidR="003F6690" w:rsidRPr="003F6690">
        <w:rPr>
          <w:rFonts w:eastAsia="Times New Roman" w:cs="Times New Roman"/>
          <w:bCs/>
          <w:sz w:val="22"/>
          <w:szCs w:val="22"/>
          <w:lang w:eastAsia="it-IT"/>
        </w:rPr>
        <w:t>Inaugurazione del Seminario minore “Don Carlo Sterpi”</w:t>
      </w:r>
      <w:r w:rsidR="00E56303" w:rsidRPr="003F6690">
        <w:rPr>
          <w:rFonts w:eastAsia="Times New Roman" w:cs="Times New Roman"/>
          <w:bCs/>
          <w:sz w:val="22"/>
          <w:szCs w:val="22"/>
          <w:lang w:eastAsia="it-IT"/>
        </w:rPr>
        <w:t>.</w:t>
      </w:r>
    </w:p>
    <w:p w:rsidR="008674E9" w:rsidRPr="00F55415" w:rsidRDefault="003F6690" w:rsidP="00671E8D">
      <w:pPr>
        <w:shd w:val="clear" w:color="auto" w:fill="E7FFFF"/>
        <w:spacing w:after="40" w:line="240" w:lineRule="auto"/>
        <w:rPr>
          <w:rFonts w:eastAsia="Times New Roman" w:cs="Times New Roman"/>
          <w:b/>
          <w:bCs/>
          <w:sz w:val="22"/>
          <w:szCs w:val="22"/>
          <w:lang w:eastAsia="it-IT"/>
        </w:rPr>
      </w:pPr>
      <w:r w:rsidRPr="00F55415">
        <w:rPr>
          <w:rFonts w:eastAsia="Times New Roman" w:cs="Times New Roman"/>
          <w:b/>
          <w:bCs/>
          <w:sz w:val="22"/>
          <w:szCs w:val="22"/>
          <w:lang w:eastAsia="it-IT"/>
        </w:rPr>
        <w:t>07</w:t>
      </w:r>
      <w:r w:rsidR="002A52BC" w:rsidRPr="00F55415">
        <w:rPr>
          <w:rFonts w:eastAsia="Times New Roman" w:cs="Times New Roman"/>
          <w:b/>
          <w:bCs/>
          <w:sz w:val="22"/>
          <w:szCs w:val="22"/>
          <w:lang w:eastAsia="it-IT"/>
        </w:rPr>
        <w:t>-1</w:t>
      </w:r>
      <w:r w:rsidRPr="00F55415">
        <w:rPr>
          <w:rFonts w:eastAsia="Times New Roman" w:cs="Times New Roman"/>
          <w:b/>
          <w:bCs/>
          <w:sz w:val="22"/>
          <w:szCs w:val="22"/>
          <w:lang w:eastAsia="it-IT"/>
        </w:rPr>
        <w:t>1</w:t>
      </w:r>
      <w:r w:rsidR="008674E9" w:rsidRPr="00F55415">
        <w:rPr>
          <w:rFonts w:eastAsia="Times New Roman" w:cs="Times New Roman"/>
          <w:b/>
          <w:bCs/>
          <w:sz w:val="22"/>
          <w:szCs w:val="22"/>
          <w:lang w:eastAsia="it-IT"/>
        </w:rPr>
        <w:t xml:space="preserve"> a </w:t>
      </w:r>
      <w:r w:rsidR="00F55415">
        <w:rPr>
          <w:rFonts w:eastAsia="Times New Roman" w:cs="Times New Roman"/>
          <w:b/>
          <w:bCs/>
          <w:sz w:val="22"/>
          <w:szCs w:val="22"/>
          <w:lang w:eastAsia="it-IT"/>
        </w:rPr>
        <w:t>Belo Horizonte MG</w:t>
      </w:r>
      <w:r w:rsidR="008674E9" w:rsidRPr="00F55415">
        <w:rPr>
          <w:rFonts w:eastAsia="Times New Roman" w:cs="Times New Roman"/>
          <w:b/>
          <w:bCs/>
          <w:sz w:val="22"/>
          <w:szCs w:val="22"/>
          <w:lang w:eastAsia="it-IT"/>
        </w:rPr>
        <w:t xml:space="preserve"> (</w:t>
      </w:r>
      <w:r w:rsidRPr="00F55415">
        <w:rPr>
          <w:rFonts w:eastAsia="Times New Roman" w:cs="Times New Roman"/>
          <w:b/>
          <w:bCs/>
          <w:sz w:val="22"/>
          <w:szCs w:val="22"/>
          <w:lang w:eastAsia="it-IT"/>
        </w:rPr>
        <w:t>BRN</w:t>
      </w:r>
      <w:r w:rsidR="008674E9" w:rsidRPr="00F55415">
        <w:rPr>
          <w:rFonts w:eastAsia="Times New Roman" w:cs="Times New Roman"/>
          <w:b/>
          <w:bCs/>
          <w:sz w:val="22"/>
          <w:szCs w:val="22"/>
          <w:lang w:eastAsia="it-IT"/>
        </w:rPr>
        <w:t xml:space="preserve">): </w:t>
      </w:r>
      <w:r w:rsidRPr="00F55415">
        <w:rPr>
          <w:rFonts w:eastAsia="Times New Roman" w:cs="Times New Roman"/>
          <w:bCs/>
          <w:sz w:val="22"/>
          <w:szCs w:val="22"/>
          <w:lang w:eastAsia="it-IT"/>
        </w:rPr>
        <w:t>Incontro dei due Consigli del Brasile con il Direttore generale e alcuni Consiglieri</w:t>
      </w:r>
      <w:r w:rsidR="00CD033D" w:rsidRPr="00F55415">
        <w:rPr>
          <w:rFonts w:eastAsia="Times New Roman" w:cs="Times New Roman"/>
          <w:bCs/>
          <w:sz w:val="22"/>
          <w:szCs w:val="22"/>
          <w:lang w:eastAsia="it-IT"/>
        </w:rPr>
        <w:t>.</w:t>
      </w:r>
    </w:p>
    <w:p w:rsidR="00DA0962" w:rsidRPr="00306450" w:rsidRDefault="007030FB" w:rsidP="00671E8D">
      <w:pPr>
        <w:shd w:val="clear" w:color="auto" w:fill="E7FFFF"/>
        <w:spacing w:after="40" w:line="240" w:lineRule="auto"/>
        <w:rPr>
          <w:rFonts w:eastAsia="Times New Roman" w:cs="Times New Roman"/>
          <w:bCs/>
          <w:sz w:val="22"/>
          <w:szCs w:val="22"/>
          <w:lang w:eastAsia="it-IT"/>
        </w:rPr>
      </w:pPr>
      <w:r w:rsidRPr="00306450">
        <w:rPr>
          <w:rFonts w:eastAsia="Times New Roman" w:cs="Times New Roman"/>
          <w:b/>
          <w:bCs/>
          <w:sz w:val="22"/>
          <w:szCs w:val="22"/>
          <w:lang w:eastAsia="it-IT"/>
        </w:rPr>
        <w:t xml:space="preserve">10 </w:t>
      </w:r>
      <w:r w:rsidR="00306450" w:rsidRPr="00306450">
        <w:rPr>
          <w:rFonts w:eastAsia="Times New Roman" w:cs="Times New Roman"/>
          <w:b/>
          <w:bCs/>
          <w:sz w:val="22"/>
          <w:szCs w:val="22"/>
          <w:lang w:eastAsia="it-IT"/>
        </w:rPr>
        <w:t>Buenos Aires-Casa Provinciale</w:t>
      </w:r>
      <w:r w:rsidRPr="00306450">
        <w:rPr>
          <w:rFonts w:eastAsia="Times New Roman" w:cs="Times New Roman"/>
          <w:b/>
          <w:bCs/>
          <w:sz w:val="22"/>
          <w:szCs w:val="22"/>
          <w:lang w:eastAsia="it-IT"/>
        </w:rPr>
        <w:t xml:space="preserve"> (</w:t>
      </w:r>
      <w:r w:rsidR="00306450" w:rsidRPr="00306450">
        <w:rPr>
          <w:rFonts w:eastAsia="Times New Roman" w:cs="Times New Roman"/>
          <w:b/>
          <w:bCs/>
          <w:sz w:val="22"/>
          <w:szCs w:val="22"/>
          <w:lang w:eastAsia="it-IT"/>
        </w:rPr>
        <w:t>ARG</w:t>
      </w:r>
      <w:r w:rsidRPr="00306450">
        <w:rPr>
          <w:rFonts w:eastAsia="Times New Roman" w:cs="Times New Roman"/>
          <w:b/>
          <w:bCs/>
          <w:sz w:val="22"/>
          <w:szCs w:val="22"/>
          <w:lang w:eastAsia="it-IT"/>
        </w:rPr>
        <w:t>):</w:t>
      </w:r>
      <w:r w:rsidR="00DA0962" w:rsidRPr="00306450">
        <w:rPr>
          <w:rFonts w:eastAsia="Times New Roman" w:cs="Times New Roman"/>
          <w:b/>
          <w:bCs/>
          <w:sz w:val="22"/>
          <w:szCs w:val="22"/>
          <w:lang w:eastAsia="it-IT"/>
        </w:rPr>
        <w:t xml:space="preserve"> </w:t>
      </w:r>
      <w:r w:rsidR="00DA0962" w:rsidRPr="00306450">
        <w:rPr>
          <w:rFonts w:eastAsia="Times New Roman" w:cs="Times New Roman"/>
          <w:bCs/>
          <w:sz w:val="22"/>
          <w:szCs w:val="22"/>
          <w:lang w:eastAsia="it-IT"/>
        </w:rPr>
        <w:t>Incontro del</w:t>
      </w:r>
      <w:r w:rsidR="00306450" w:rsidRPr="00306450">
        <w:rPr>
          <w:rFonts w:eastAsia="Times New Roman" w:cs="Times New Roman"/>
          <w:bCs/>
          <w:sz w:val="22"/>
          <w:szCs w:val="22"/>
          <w:lang w:eastAsia="it-IT"/>
        </w:rPr>
        <w:t>la Segreteria Operativa del M.L.O.</w:t>
      </w:r>
      <w:r w:rsidRPr="00306450">
        <w:rPr>
          <w:rFonts w:eastAsia="Times New Roman" w:cs="Times New Roman"/>
          <w:bCs/>
          <w:sz w:val="22"/>
          <w:szCs w:val="22"/>
          <w:lang w:eastAsia="it-IT"/>
        </w:rPr>
        <w:t xml:space="preserve"> </w:t>
      </w:r>
    </w:p>
    <w:p w:rsidR="007030FB" w:rsidRPr="007E16A1" w:rsidRDefault="007030FB" w:rsidP="00671E8D">
      <w:pPr>
        <w:shd w:val="clear" w:color="auto" w:fill="E7FFFF"/>
        <w:spacing w:after="40" w:line="240" w:lineRule="auto"/>
        <w:rPr>
          <w:rFonts w:eastAsia="Times New Roman" w:cs="Times New Roman"/>
          <w:b/>
          <w:bCs/>
          <w:sz w:val="22"/>
          <w:szCs w:val="22"/>
          <w:lang w:eastAsia="it-IT"/>
        </w:rPr>
      </w:pPr>
      <w:r w:rsidRPr="007E16A1">
        <w:rPr>
          <w:rFonts w:eastAsia="Times New Roman" w:cs="Times New Roman"/>
          <w:b/>
          <w:bCs/>
          <w:sz w:val="22"/>
          <w:szCs w:val="22"/>
          <w:lang w:eastAsia="it-IT"/>
        </w:rPr>
        <w:t>1</w:t>
      </w:r>
      <w:r w:rsidR="007E16A1" w:rsidRPr="007E16A1">
        <w:rPr>
          <w:rFonts w:eastAsia="Times New Roman" w:cs="Times New Roman"/>
          <w:b/>
          <w:bCs/>
          <w:sz w:val="22"/>
          <w:szCs w:val="22"/>
          <w:lang w:eastAsia="it-IT"/>
        </w:rPr>
        <w:t>0 In video conferenza</w:t>
      </w:r>
      <w:r w:rsidRPr="007E16A1">
        <w:rPr>
          <w:rFonts w:eastAsia="Times New Roman" w:cs="Times New Roman"/>
          <w:b/>
          <w:bCs/>
          <w:sz w:val="22"/>
          <w:szCs w:val="22"/>
          <w:lang w:eastAsia="it-IT"/>
        </w:rPr>
        <w:t xml:space="preserve"> (</w:t>
      </w:r>
      <w:r w:rsidR="007E16A1" w:rsidRPr="007E16A1">
        <w:rPr>
          <w:rFonts w:eastAsia="Times New Roman" w:cs="Times New Roman"/>
          <w:b/>
          <w:bCs/>
          <w:sz w:val="22"/>
          <w:szCs w:val="22"/>
          <w:lang w:eastAsia="it-IT"/>
        </w:rPr>
        <w:t>ITA</w:t>
      </w:r>
      <w:r w:rsidRPr="007E16A1">
        <w:rPr>
          <w:rFonts w:eastAsia="Times New Roman" w:cs="Times New Roman"/>
          <w:b/>
          <w:bCs/>
          <w:sz w:val="22"/>
          <w:szCs w:val="22"/>
          <w:lang w:eastAsia="it-IT"/>
        </w:rPr>
        <w:t xml:space="preserve">): </w:t>
      </w:r>
      <w:r w:rsidR="007E16A1" w:rsidRPr="007E16A1">
        <w:rPr>
          <w:rFonts w:eastAsia="Times New Roman" w:cs="Times New Roman"/>
          <w:bCs/>
          <w:sz w:val="22"/>
          <w:szCs w:val="22"/>
          <w:lang w:eastAsia="it-IT"/>
        </w:rPr>
        <w:t>Incontro del Comitato per il 150° della morte di Don Orione.</w:t>
      </w:r>
    </w:p>
    <w:p w:rsidR="00896131" w:rsidRPr="003F6690" w:rsidRDefault="00896131" w:rsidP="00671E8D">
      <w:pPr>
        <w:shd w:val="clear" w:color="auto" w:fill="E7FFFF"/>
        <w:spacing w:after="40" w:line="240" w:lineRule="auto"/>
        <w:rPr>
          <w:rFonts w:eastAsia="Times New Roman" w:cs="Times New Roman"/>
          <w:b/>
          <w:bCs/>
          <w:sz w:val="22"/>
          <w:szCs w:val="22"/>
          <w:lang w:eastAsia="it-IT"/>
        </w:rPr>
      </w:pPr>
      <w:r w:rsidRPr="003F6690">
        <w:rPr>
          <w:rFonts w:eastAsia="Times New Roman" w:cs="Times New Roman"/>
          <w:b/>
          <w:bCs/>
          <w:sz w:val="22"/>
          <w:szCs w:val="22"/>
          <w:lang w:eastAsia="it-IT"/>
        </w:rPr>
        <w:t>1</w:t>
      </w:r>
      <w:r w:rsidR="00306450" w:rsidRPr="003F6690">
        <w:rPr>
          <w:rFonts w:eastAsia="Times New Roman" w:cs="Times New Roman"/>
          <w:b/>
          <w:bCs/>
          <w:sz w:val="22"/>
          <w:szCs w:val="22"/>
          <w:lang w:eastAsia="it-IT"/>
        </w:rPr>
        <w:t>1</w:t>
      </w:r>
      <w:r w:rsidRPr="003F6690">
        <w:rPr>
          <w:rFonts w:eastAsia="Times New Roman" w:cs="Times New Roman"/>
          <w:b/>
          <w:bCs/>
          <w:sz w:val="22"/>
          <w:szCs w:val="22"/>
          <w:lang w:eastAsia="it-IT"/>
        </w:rPr>
        <w:t xml:space="preserve"> a </w:t>
      </w:r>
      <w:proofErr w:type="spellStart"/>
      <w:r w:rsidR="00306450" w:rsidRPr="003F6690">
        <w:rPr>
          <w:rFonts w:eastAsia="Times New Roman" w:cs="Times New Roman"/>
          <w:b/>
          <w:bCs/>
          <w:sz w:val="22"/>
          <w:szCs w:val="22"/>
          <w:lang w:eastAsia="it-IT"/>
        </w:rPr>
        <w:t>Claypole</w:t>
      </w:r>
      <w:proofErr w:type="spellEnd"/>
      <w:r w:rsidR="00306450" w:rsidRPr="003F6690">
        <w:rPr>
          <w:rFonts w:eastAsia="Times New Roman" w:cs="Times New Roman"/>
          <w:b/>
          <w:bCs/>
          <w:sz w:val="22"/>
          <w:szCs w:val="22"/>
          <w:lang w:eastAsia="it-IT"/>
        </w:rPr>
        <w:t>-Cottolengo</w:t>
      </w:r>
      <w:r w:rsidRPr="003F6690">
        <w:rPr>
          <w:rFonts w:eastAsia="Times New Roman" w:cs="Times New Roman"/>
          <w:b/>
          <w:bCs/>
          <w:sz w:val="22"/>
          <w:szCs w:val="22"/>
          <w:lang w:eastAsia="it-IT"/>
        </w:rPr>
        <w:t xml:space="preserve"> (</w:t>
      </w:r>
      <w:r w:rsidR="00306450" w:rsidRPr="003F6690">
        <w:rPr>
          <w:rFonts w:eastAsia="Times New Roman" w:cs="Times New Roman"/>
          <w:b/>
          <w:bCs/>
          <w:sz w:val="22"/>
          <w:szCs w:val="22"/>
          <w:lang w:eastAsia="it-IT"/>
        </w:rPr>
        <w:t>ARG</w:t>
      </w:r>
      <w:r w:rsidRPr="003F6690">
        <w:rPr>
          <w:rFonts w:eastAsia="Times New Roman" w:cs="Times New Roman"/>
          <w:b/>
          <w:bCs/>
          <w:sz w:val="22"/>
          <w:szCs w:val="22"/>
          <w:lang w:eastAsia="it-IT"/>
        </w:rPr>
        <w:t>):</w:t>
      </w:r>
      <w:r w:rsidRPr="003F6690">
        <w:rPr>
          <w:rFonts w:eastAsia="Times New Roman" w:cs="Times New Roman"/>
          <w:bCs/>
          <w:sz w:val="22"/>
          <w:szCs w:val="22"/>
          <w:lang w:eastAsia="it-IT"/>
        </w:rPr>
        <w:t xml:space="preserve"> Rinnovo dei voti </w:t>
      </w:r>
      <w:r w:rsidR="00306450" w:rsidRPr="003F6690">
        <w:rPr>
          <w:rFonts w:eastAsia="Times New Roman" w:cs="Times New Roman"/>
          <w:bCs/>
          <w:sz w:val="22"/>
          <w:szCs w:val="22"/>
          <w:lang w:eastAsia="it-IT"/>
        </w:rPr>
        <w:t xml:space="preserve">di Fr. </w:t>
      </w:r>
      <w:proofErr w:type="spellStart"/>
      <w:r w:rsidR="00306450" w:rsidRPr="003F6690">
        <w:rPr>
          <w:rFonts w:eastAsia="Times New Roman" w:cs="Times New Roman"/>
          <w:bCs/>
          <w:sz w:val="22"/>
          <w:szCs w:val="22"/>
          <w:lang w:eastAsia="it-IT"/>
        </w:rPr>
        <w:t>Braian</w:t>
      </w:r>
      <w:proofErr w:type="spellEnd"/>
      <w:r w:rsidR="00306450" w:rsidRPr="003F6690">
        <w:rPr>
          <w:rFonts w:eastAsia="Times New Roman" w:cs="Times New Roman"/>
          <w:bCs/>
          <w:sz w:val="22"/>
          <w:szCs w:val="22"/>
          <w:lang w:eastAsia="it-IT"/>
        </w:rPr>
        <w:t xml:space="preserve"> PÉREZ e Giubilei </w:t>
      </w:r>
      <w:r w:rsidR="003F6690" w:rsidRPr="003F6690">
        <w:rPr>
          <w:rFonts w:eastAsia="Times New Roman" w:cs="Times New Roman"/>
          <w:bCs/>
          <w:sz w:val="22"/>
          <w:szCs w:val="22"/>
          <w:lang w:eastAsia="it-IT"/>
        </w:rPr>
        <w:t>religiosi e sacerdotali</w:t>
      </w:r>
      <w:r w:rsidRPr="003F6690">
        <w:rPr>
          <w:rFonts w:eastAsia="Times New Roman" w:cs="Times New Roman"/>
          <w:bCs/>
          <w:sz w:val="22"/>
          <w:szCs w:val="22"/>
          <w:lang w:eastAsia="it-IT"/>
        </w:rPr>
        <w:t>.</w:t>
      </w:r>
      <w:r w:rsidRPr="003F6690">
        <w:rPr>
          <w:rFonts w:eastAsia="Times New Roman" w:cs="Times New Roman"/>
          <w:b/>
          <w:bCs/>
          <w:sz w:val="22"/>
          <w:szCs w:val="22"/>
          <w:lang w:eastAsia="it-IT"/>
        </w:rPr>
        <w:t xml:space="preserve"> </w:t>
      </w:r>
    </w:p>
    <w:p w:rsidR="00956EAA" w:rsidRPr="00C13480" w:rsidRDefault="00956EAA" w:rsidP="00671E8D">
      <w:pPr>
        <w:shd w:val="clear" w:color="auto" w:fill="E7FFFF"/>
        <w:spacing w:after="40" w:line="240" w:lineRule="auto"/>
        <w:rPr>
          <w:rFonts w:eastAsia="Times New Roman" w:cs="Times New Roman"/>
          <w:bCs/>
          <w:sz w:val="22"/>
          <w:szCs w:val="22"/>
          <w:lang w:eastAsia="it-IT"/>
        </w:rPr>
      </w:pPr>
      <w:r w:rsidRPr="00C13480">
        <w:rPr>
          <w:rFonts w:eastAsia="Times New Roman" w:cs="Times New Roman"/>
          <w:b/>
          <w:bCs/>
          <w:sz w:val="22"/>
          <w:szCs w:val="22"/>
          <w:lang w:eastAsia="it-IT"/>
        </w:rPr>
        <w:t>1</w:t>
      </w:r>
      <w:r w:rsidR="00C13480" w:rsidRPr="00C13480">
        <w:rPr>
          <w:rFonts w:eastAsia="Times New Roman" w:cs="Times New Roman"/>
          <w:b/>
          <w:bCs/>
          <w:sz w:val="22"/>
          <w:szCs w:val="22"/>
          <w:lang w:eastAsia="it-IT"/>
        </w:rPr>
        <w:t>1 In video-conferenza</w:t>
      </w:r>
      <w:r w:rsidRPr="00C13480">
        <w:rPr>
          <w:rFonts w:eastAsia="Times New Roman" w:cs="Times New Roman"/>
          <w:b/>
          <w:bCs/>
          <w:sz w:val="22"/>
          <w:szCs w:val="22"/>
          <w:lang w:eastAsia="it-IT"/>
        </w:rPr>
        <w:t xml:space="preserve"> (</w:t>
      </w:r>
      <w:r w:rsidR="00C13480" w:rsidRPr="00C13480">
        <w:rPr>
          <w:rFonts w:eastAsia="Times New Roman" w:cs="Times New Roman"/>
          <w:b/>
          <w:bCs/>
          <w:sz w:val="22"/>
          <w:szCs w:val="22"/>
          <w:lang w:eastAsia="it-IT"/>
        </w:rPr>
        <w:t>ITA</w:t>
      </w:r>
      <w:r w:rsidRPr="00C13480">
        <w:rPr>
          <w:rFonts w:eastAsia="Times New Roman" w:cs="Times New Roman"/>
          <w:b/>
          <w:bCs/>
          <w:sz w:val="22"/>
          <w:szCs w:val="22"/>
          <w:lang w:eastAsia="it-IT"/>
        </w:rPr>
        <w:t>):</w:t>
      </w:r>
      <w:r w:rsidRPr="00C13480">
        <w:rPr>
          <w:rFonts w:eastAsia="Times New Roman" w:cs="Times New Roman"/>
          <w:bCs/>
          <w:sz w:val="22"/>
          <w:szCs w:val="22"/>
          <w:lang w:eastAsia="it-IT"/>
        </w:rPr>
        <w:t xml:space="preserve"> </w:t>
      </w:r>
      <w:r w:rsidR="00C13480" w:rsidRPr="00C13480">
        <w:rPr>
          <w:rFonts w:eastAsia="Times New Roman" w:cs="Times New Roman"/>
          <w:bCs/>
          <w:sz w:val="22"/>
          <w:szCs w:val="22"/>
          <w:lang w:eastAsia="it-IT"/>
        </w:rPr>
        <w:t>Segretariato Provinciale Missioni</w:t>
      </w:r>
      <w:r w:rsidR="00A77B88" w:rsidRPr="00C13480">
        <w:rPr>
          <w:rFonts w:eastAsia="Times New Roman" w:cs="Times New Roman"/>
          <w:bCs/>
          <w:sz w:val="22"/>
          <w:szCs w:val="22"/>
          <w:lang w:eastAsia="it-IT"/>
        </w:rPr>
        <w:t>.</w:t>
      </w:r>
    </w:p>
    <w:p w:rsidR="00D07541" w:rsidRPr="000B26DC" w:rsidRDefault="000B514F" w:rsidP="00D07541">
      <w:pPr>
        <w:shd w:val="clear" w:color="auto" w:fill="E7FFFF"/>
        <w:spacing w:after="40" w:line="240" w:lineRule="auto"/>
        <w:rPr>
          <w:rFonts w:eastAsia="Times New Roman" w:cs="Times New Roman"/>
          <w:b/>
          <w:bCs/>
          <w:sz w:val="22"/>
          <w:szCs w:val="22"/>
          <w:lang w:eastAsia="it-IT"/>
        </w:rPr>
      </w:pPr>
      <w:r w:rsidRPr="000B26DC">
        <w:rPr>
          <w:rFonts w:eastAsia="Times New Roman" w:cs="Times New Roman"/>
          <w:b/>
          <w:bCs/>
          <w:sz w:val="22"/>
          <w:szCs w:val="22"/>
          <w:lang w:eastAsia="it-IT"/>
        </w:rPr>
        <w:t>14-1</w:t>
      </w:r>
      <w:r w:rsidR="00C13480" w:rsidRPr="000B26DC">
        <w:rPr>
          <w:rFonts w:eastAsia="Times New Roman" w:cs="Times New Roman"/>
          <w:b/>
          <w:bCs/>
          <w:sz w:val="22"/>
          <w:szCs w:val="22"/>
          <w:lang w:eastAsia="it-IT"/>
        </w:rPr>
        <w:t>7</w:t>
      </w:r>
      <w:r w:rsidR="00D07541" w:rsidRPr="000B26DC">
        <w:rPr>
          <w:rFonts w:eastAsia="Times New Roman" w:cs="Times New Roman"/>
          <w:b/>
          <w:bCs/>
          <w:sz w:val="22"/>
          <w:szCs w:val="22"/>
          <w:lang w:eastAsia="it-IT"/>
        </w:rPr>
        <w:t xml:space="preserve"> </w:t>
      </w:r>
      <w:proofErr w:type="spellStart"/>
      <w:r w:rsidR="00C13480" w:rsidRPr="000B26DC">
        <w:rPr>
          <w:rFonts w:eastAsia="Times New Roman" w:cs="Times New Roman"/>
          <w:b/>
          <w:bCs/>
          <w:sz w:val="22"/>
          <w:szCs w:val="22"/>
          <w:lang w:eastAsia="it-IT"/>
        </w:rPr>
        <w:t>Iaś</w:t>
      </w:r>
      <w:r w:rsidR="000B26DC">
        <w:rPr>
          <w:rFonts w:eastAsia="Times New Roman" w:cs="Times New Roman"/>
          <w:b/>
          <w:bCs/>
          <w:sz w:val="22"/>
          <w:szCs w:val="22"/>
          <w:lang w:eastAsia="it-IT"/>
        </w:rPr>
        <w:t>i</w:t>
      </w:r>
      <w:proofErr w:type="spellEnd"/>
      <w:r w:rsidR="000B26DC">
        <w:rPr>
          <w:rFonts w:eastAsia="Times New Roman" w:cs="Times New Roman"/>
          <w:b/>
          <w:bCs/>
          <w:sz w:val="22"/>
          <w:szCs w:val="22"/>
          <w:lang w:eastAsia="it-IT"/>
        </w:rPr>
        <w:t>-Ro</w:t>
      </w:r>
      <w:r w:rsidR="000B26DC" w:rsidRPr="000B26DC">
        <w:rPr>
          <w:rFonts w:eastAsia="Times New Roman" w:cs="Times New Roman"/>
          <w:b/>
          <w:bCs/>
          <w:sz w:val="22"/>
          <w:szCs w:val="22"/>
          <w:lang w:eastAsia="it-IT"/>
        </w:rPr>
        <w:t>mania</w:t>
      </w:r>
      <w:r w:rsidR="00D07541" w:rsidRPr="000B26DC">
        <w:rPr>
          <w:rFonts w:eastAsia="Times New Roman" w:cs="Times New Roman"/>
          <w:b/>
          <w:bCs/>
          <w:sz w:val="22"/>
          <w:szCs w:val="22"/>
          <w:lang w:eastAsia="it-IT"/>
        </w:rPr>
        <w:t xml:space="preserve"> (ITA): </w:t>
      </w:r>
      <w:r w:rsidR="000B26DC" w:rsidRPr="000B26DC">
        <w:rPr>
          <w:rFonts w:eastAsia="Times New Roman" w:cs="Times New Roman"/>
          <w:bCs/>
          <w:sz w:val="22"/>
          <w:szCs w:val="22"/>
          <w:lang w:eastAsia="it-IT"/>
        </w:rPr>
        <w:t>Incontro di tutti i confratelli della Romania</w:t>
      </w:r>
      <w:r w:rsidR="00D07541" w:rsidRPr="000B26DC">
        <w:rPr>
          <w:rFonts w:eastAsia="Times New Roman" w:cs="Times New Roman"/>
          <w:bCs/>
          <w:sz w:val="22"/>
          <w:szCs w:val="22"/>
          <w:lang w:eastAsia="it-IT"/>
        </w:rPr>
        <w:t>.</w:t>
      </w:r>
      <w:r w:rsidR="00D07541" w:rsidRPr="000B26DC">
        <w:rPr>
          <w:rFonts w:eastAsia="Times New Roman" w:cs="Times New Roman"/>
          <w:b/>
          <w:bCs/>
          <w:sz w:val="22"/>
          <w:szCs w:val="22"/>
          <w:lang w:eastAsia="it-IT"/>
        </w:rPr>
        <w:t xml:space="preserve"> </w:t>
      </w:r>
    </w:p>
    <w:p w:rsidR="000740B8" w:rsidRDefault="000740B8" w:rsidP="00671E8D">
      <w:pPr>
        <w:shd w:val="clear" w:color="auto" w:fill="E7FFFF"/>
        <w:spacing w:after="40" w:line="240" w:lineRule="auto"/>
        <w:rPr>
          <w:rFonts w:eastAsia="Times New Roman" w:cs="Times New Roman"/>
          <w:bCs/>
          <w:sz w:val="22"/>
          <w:szCs w:val="22"/>
          <w:lang w:eastAsia="it-IT"/>
        </w:rPr>
      </w:pPr>
      <w:r w:rsidRPr="000B26DC">
        <w:rPr>
          <w:rFonts w:eastAsia="Times New Roman" w:cs="Times New Roman"/>
          <w:b/>
          <w:bCs/>
          <w:sz w:val="22"/>
          <w:szCs w:val="22"/>
          <w:lang w:eastAsia="it-IT"/>
        </w:rPr>
        <w:t>1</w:t>
      </w:r>
      <w:r w:rsidR="000B26DC" w:rsidRPr="000B26DC">
        <w:rPr>
          <w:rFonts w:eastAsia="Times New Roman" w:cs="Times New Roman"/>
          <w:b/>
          <w:bCs/>
          <w:sz w:val="22"/>
          <w:szCs w:val="22"/>
          <w:lang w:eastAsia="it-IT"/>
        </w:rPr>
        <w:t>6</w:t>
      </w:r>
      <w:r w:rsidRPr="000B26DC">
        <w:rPr>
          <w:rFonts w:eastAsia="Times New Roman" w:cs="Times New Roman"/>
          <w:b/>
          <w:bCs/>
          <w:sz w:val="22"/>
          <w:szCs w:val="22"/>
          <w:lang w:eastAsia="it-IT"/>
        </w:rPr>
        <w:t xml:space="preserve"> </w:t>
      </w:r>
      <w:r w:rsidR="000B26DC" w:rsidRPr="000B26DC">
        <w:rPr>
          <w:rFonts w:eastAsia="Times New Roman" w:cs="Times New Roman"/>
          <w:b/>
          <w:bCs/>
          <w:sz w:val="22"/>
          <w:szCs w:val="22"/>
          <w:lang w:eastAsia="it-IT"/>
        </w:rPr>
        <w:t>In video-conferenza</w:t>
      </w:r>
      <w:r w:rsidRPr="000B26DC">
        <w:rPr>
          <w:rFonts w:eastAsia="Times New Roman" w:cs="Times New Roman"/>
          <w:b/>
          <w:bCs/>
          <w:sz w:val="22"/>
          <w:szCs w:val="22"/>
          <w:lang w:eastAsia="it-IT"/>
        </w:rPr>
        <w:t xml:space="preserve"> (</w:t>
      </w:r>
      <w:r w:rsidR="00DA0962" w:rsidRPr="000B26DC">
        <w:rPr>
          <w:rFonts w:eastAsia="Times New Roman" w:cs="Times New Roman"/>
          <w:b/>
          <w:bCs/>
          <w:sz w:val="22"/>
          <w:szCs w:val="22"/>
          <w:lang w:eastAsia="it-IT"/>
        </w:rPr>
        <w:t>ITA</w:t>
      </w:r>
      <w:r w:rsidRPr="000B26DC">
        <w:rPr>
          <w:rFonts w:eastAsia="Times New Roman" w:cs="Times New Roman"/>
          <w:b/>
          <w:bCs/>
          <w:sz w:val="22"/>
          <w:szCs w:val="22"/>
          <w:lang w:eastAsia="it-IT"/>
        </w:rPr>
        <w:t>):</w:t>
      </w:r>
      <w:r w:rsidRPr="000B26DC">
        <w:rPr>
          <w:rFonts w:eastAsia="Times New Roman" w:cs="Times New Roman"/>
          <w:bCs/>
          <w:sz w:val="22"/>
          <w:szCs w:val="22"/>
          <w:lang w:eastAsia="it-IT"/>
        </w:rPr>
        <w:t xml:space="preserve"> </w:t>
      </w:r>
      <w:r w:rsidR="000B26DC" w:rsidRPr="000B26DC">
        <w:rPr>
          <w:rFonts w:eastAsia="Times New Roman" w:cs="Times New Roman"/>
          <w:bCs/>
          <w:sz w:val="22"/>
          <w:szCs w:val="22"/>
          <w:lang w:eastAsia="it-IT"/>
        </w:rPr>
        <w:t>Segretariato provinciale delle Opere di Carità</w:t>
      </w:r>
      <w:r w:rsidRPr="000B26DC">
        <w:rPr>
          <w:rFonts w:eastAsia="Times New Roman" w:cs="Times New Roman"/>
          <w:bCs/>
          <w:sz w:val="22"/>
          <w:szCs w:val="22"/>
          <w:lang w:eastAsia="it-IT"/>
        </w:rPr>
        <w:t xml:space="preserve">. </w:t>
      </w:r>
    </w:p>
    <w:p w:rsidR="006C1B7F" w:rsidRDefault="006C1B7F" w:rsidP="00671E8D">
      <w:pPr>
        <w:shd w:val="clear" w:color="auto" w:fill="E7FFFF"/>
        <w:spacing w:after="40" w:line="240" w:lineRule="auto"/>
        <w:rPr>
          <w:rFonts w:eastAsia="Times New Roman" w:cs="Times New Roman"/>
          <w:bCs/>
          <w:sz w:val="22"/>
          <w:szCs w:val="22"/>
          <w:lang w:eastAsia="it-IT"/>
        </w:rPr>
      </w:pPr>
      <w:r w:rsidRPr="006C1B7F">
        <w:rPr>
          <w:rFonts w:eastAsia="Times New Roman" w:cs="Times New Roman"/>
          <w:b/>
          <w:bCs/>
          <w:sz w:val="22"/>
          <w:szCs w:val="22"/>
          <w:lang w:eastAsia="it-IT"/>
        </w:rPr>
        <w:t>19 in Video conferenza (CUR):</w:t>
      </w:r>
      <w:r>
        <w:rPr>
          <w:rFonts w:eastAsia="Times New Roman" w:cs="Times New Roman"/>
          <w:bCs/>
          <w:sz w:val="22"/>
          <w:szCs w:val="22"/>
          <w:lang w:eastAsia="it-IT"/>
        </w:rPr>
        <w:t xml:space="preserve"> Incontro della Segreteria Operativa </w:t>
      </w:r>
      <w:r w:rsidR="007E16A1">
        <w:rPr>
          <w:rFonts w:eastAsia="Times New Roman" w:cs="Times New Roman"/>
          <w:bCs/>
          <w:sz w:val="22"/>
          <w:szCs w:val="22"/>
          <w:lang w:eastAsia="it-IT"/>
        </w:rPr>
        <w:t>G</w:t>
      </w:r>
      <w:r>
        <w:rPr>
          <w:rFonts w:eastAsia="Times New Roman" w:cs="Times New Roman"/>
          <w:bCs/>
          <w:sz w:val="22"/>
          <w:szCs w:val="22"/>
          <w:lang w:eastAsia="it-IT"/>
        </w:rPr>
        <w:t>enerale del M.L.O.</w:t>
      </w:r>
    </w:p>
    <w:p w:rsidR="00D77911" w:rsidRPr="004D482E" w:rsidRDefault="00D77911" w:rsidP="00671E8D">
      <w:pPr>
        <w:shd w:val="clear" w:color="auto" w:fill="E7FFFF"/>
        <w:spacing w:after="40" w:line="240" w:lineRule="auto"/>
        <w:rPr>
          <w:rFonts w:eastAsia="Times New Roman" w:cs="Times New Roman"/>
          <w:b/>
          <w:bCs/>
          <w:sz w:val="22"/>
          <w:szCs w:val="22"/>
          <w:lang w:eastAsia="it-IT"/>
        </w:rPr>
      </w:pPr>
      <w:r w:rsidRPr="004D482E">
        <w:rPr>
          <w:rFonts w:eastAsia="Times New Roman" w:cs="Times New Roman"/>
          <w:b/>
          <w:bCs/>
          <w:sz w:val="22"/>
          <w:szCs w:val="22"/>
          <w:lang w:eastAsia="it-IT"/>
        </w:rPr>
        <w:t>21</w:t>
      </w:r>
      <w:r w:rsidR="004D482E" w:rsidRPr="004D482E">
        <w:rPr>
          <w:rFonts w:eastAsia="Times New Roman" w:cs="Times New Roman"/>
          <w:b/>
          <w:bCs/>
          <w:sz w:val="22"/>
          <w:szCs w:val="22"/>
          <w:lang w:eastAsia="it-IT"/>
        </w:rPr>
        <w:t xml:space="preserve">: </w:t>
      </w:r>
      <w:r w:rsidR="004D482E" w:rsidRPr="004D482E">
        <w:rPr>
          <w:rFonts w:eastAsia="Times New Roman" w:cs="Times New Roman"/>
          <w:b/>
          <w:bCs/>
          <w:smallCaps/>
          <w:sz w:val="22"/>
          <w:szCs w:val="22"/>
          <w:lang w:eastAsia="it-IT"/>
        </w:rPr>
        <w:t>Centenario della lettera di Don Orione sul metodo cristiano-paterno</w:t>
      </w:r>
    </w:p>
    <w:p w:rsidR="00090944" w:rsidRPr="00D77911" w:rsidRDefault="00D07541" w:rsidP="00671E8D">
      <w:pPr>
        <w:shd w:val="clear" w:color="auto" w:fill="E7FFFF"/>
        <w:spacing w:after="40" w:line="240" w:lineRule="auto"/>
        <w:rPr>
          <w:rFonts w:eastAsia="Times New Roman" w:cs="Times New Roman"/>
          <w:bCs/>
          <w:sz w:val="22"/>
          <w:lang w:eastAsia="it-IT"/>
        </w:rPr>
      </w:pPr>
      <w:r w:rsidRPr="00D77911">
        <w:rPr>
          <w:rFonts w:eastAsia="Times New Roman" w:cs="Times New Roman"/>
          <w:b/>
          <w:bCs/>
          <w:sz w:val="22"/>
          <w:lang w:eastAsia="it-IT"/>
        </w:rPr>
        <w:lastRenderedPageBreak/>
        <w:t>22</w:t>
      </w:r>
      <w:r w:rsidR="001A7B67" w:rsidRPr="00D77911">
        <w:rPr>
          <w:rFonts w:eastAsia="Times New Roman" w:cs="Times New Roman"/>
          <w:b/>
          <w:bCs/>
          <w:sz w:val="22"/>
          <w:lang w:eastAsia="it-IT"/>
        </w:rPr>
        <w:t xml:space="preserve"> </w:t>
      </w:r>
      <w:r w:rsidR="000B26DC" w:rsidRPr="00D77911">
        <w:rPr>
          <w:rFonts w:eastAsia="Times New Roman" w:cs="Times New Roman"/>
          <w:b/>
          <w:bCs/>
          <w:sz w:val="22"/>
          <w:lang w:eastAsia="it-IT"/>
        </w:rPr>
        <w:t xml:space="preserve">In video-conferenza </w:t>
      </w:r>
      <w:r w:rsidR="00090944" w:rsidRPr="00D77911">
        <w:rPr>
          <w:rFonts w:eastAsia="Times New Roman" w:cs="Times New Roman"/>
          <w:b/>
          <w:bCs/>
          <w:sz w:val="22"/>
          <w:lang w:eastAsia="it-IT"/>
        </w:rPr>
        <w:t>(</w:t>
      </w:r>
      <w:r w:rsidRPr="00D77911">
        <w:rPr>
          <w:rFonts w:eastAsia="Times New Roman" w:cs="Times New Roman"/>
          <w:b/>
          <w:bCs/>
          <w:sz w:val="22"/>
          <w:lang w:eastAsia="it-IT"/>
        </w:rPr>
        <w:t>ITA</w:t>
      </w:r>
      <w:r w:rsidR="00090944" w:rsidRPr="00D77911">
        <w:rPr>
          <w:rFonts w:eastAsia="Times New Roman" w:cs="Times New Roman"/>
          <w:b/>
          <w:bCs/>
          <w:sz w:val="22"/>
          <w:lang w:eastAsia="it-IT"/>
        </w:rPr>
        <w:t xml:space="preserve">): </w:t>
      </w:r>
      <w:r w:rsidR="000B26DC" w:rsidRPr="00D77911">
        <w:rPr>
          <w:rFonts w:eastAsia="Times New Roman" w:cs="Times New Roman"/>
          <w:bCs/>
          <w:sz w:val="22"/>
          <w:lang w:eastAsia="it-IT"/>
        </w:rPr>
        <w:t>Segretariato Educativo-Scolastico provinciale</w:t>
      </w:r>
      <w:r w:rsidR="00090944" w:rsidRPr="00D77911">
        <w:rPr>
          <w:rFonts w:eastAsia="Times New Roman" w:cs="Times New Roman"/>
          <w:bCs/>
          <w:sz w:val="22"/>
          <w:lang w:eastAsia="it-IT"/>
        </w:rPr>
        <w:t>.</w:t>
      </w:r>
    </w:p>
    <w:p w:rsidR="00804F70" w:rsidRPr="00FE70F0" w:rsidRDefault="00804F70" w:rsidP="00804F70">
      <w:pPr>
        <w:shd w:val="clear" w:color="auto" w:fill="E7FFFF"/>
        <w:spacing w:after="40" w:line="240" w:lineRule="auto"/>
        <w:rPr>
          <w:rFonts w:eastAsia="Times New Roman" w:cs="Times New Roman"/>
          <w:bCs/>
          <w:sz w:val="22"/>
          <w:szCs w:val="22"/>
          <w:lang w:eastAsia="it-IT"/>
        </w:rPr>
      </w:pPr>
      <w:r>
        <w:rPr>
          <w:rFonts w:eastAsia="Times New Roman" w:cs="Times New Roman"/>
          <w:b/>
          <w:bCs/>
          <w:sz w:val="22"/>
          <w:szCs w:val="22"/>
          <w:lang w:eastAsia="it-IT"/>
        </w:rPr>
        <w:t>22</w:t>
      </w:r>
      <w:r w:rsidRPr="00FE70F0">
        <w:rPr>
          <w:rFonts w:eastAsia="Times New Roman" w:cs="Times New Roman"/>
          <w:b/>
          <w:bCs/>
          <w:sz w:val="22"/>
          <w:szCs w:val="22"/>
          <w:lang w:eastAsia="it-IT"/>
        </w:rPr>
        <w:t>-</w:t>
      </w:r>
      <w:r>
        <w:rPr>
          <w:rFonts w:eastAsia="Times New Roman" w:cs="Times New Roman"/>
          <w:b/>
          <w:bCs/>
          <w:sz w:val="22"/>
          <w:szCs w:val="22"/>
          <w:lang w:eastAsia="it-IT"/>
        </w:rPr>
        <w:t>24</w:t>
      </w:r>
      <w:r w:rsidRPr="00FE70F0">
        <w:rPr>
          <w:rFonts w:eastAsia="Times New Roman" w:cs="Times New Roman"/>
          <w:b/>
          <w:bCs/>
          <w:sz w:val="22"/>
          <w:szCs w:val="22"/>
          <w:lang w:eastAsia="it-IT"/>
        </w:rPr>
        <w:t xml:space="preserve"> a Roma (CUR): </w:t>
      </w:r>
      <w:r w:rsidRPr="00FE70F0">
        <w:rPr>
          <w:rFonts w:eastAsia="Times New Roman" w:cs="Times New Roman"/>
          <w:bCs/>
          <w:sz w:val="22"/>
          <w:szCs w:val="22"/>
          <w:lang w:eastAsia="it-IT"/>
        </w:rPr>
        <w:t>CONSIGLIO GENERALE.</w:t>
      </w:r>
    </w:p>
    <w:p w:rsidR="00DA0962" w:rsidRPr="00F55415" w:rsidRDefault="00DA0962" w:rsidP="00DA0962">
      <w:pPr>
        <w:shd w:val="clear" w:color="auto" w:fill="E7FFFF"/>
        <w:spacing w:after="40" w:line="240" w:lineRule="auto"/>
        <w:rPr>
          <w:rFonts w:eastAsia="Times New Roman" w:cs="Times New Roman"/>
          <w:bCs/>
          <w:sz w:val="22"/>
          <w:szCs w:val="22"/>
          <w:lang w:eastAsia="it-IT"/>
        </w:rPr>
      </w:pPr>
      <w:r w:rsidRPr="00F55415">
        <w:rPr>
          <w:rFonts w:eastAsia="Times New Roman" w:cs="Times New Roman"/>
          <w:b/>
          <w:bCs/>
          <w:sz w:val="22"/>
          <w:lang w:eastAsia="it-IT"/>
        </w:rPr>
        <w:t>2</w:t>
      </w:r>
      <w:r w:rsidR="00F55415" w:rsidRPr="00F55415">
        <w:rPr>
          <w:rFonts w:eastAsia="Times New Roman" w:cs="Times New Roman"/>
          <w:b/>
          <w:bCs/>
          <w:sz w:val="22"/>
          <w:lang w:eastAsia="it-IT"/>
        </w:rPr>
        <w:t>4</w:t>
      </w:r>
      <w:r w:rsidR="00E77905" w:rsidRPr="00F55415">
        <w:rPr>
          <w:rFonts w:eastAsia="Times New Roman" w:cs="Times New Roman"/>
          <w:b/>
          <w:bCs/>
          <w:sz w:val="22"/>
          <w:lang w:eastAsia="it-IT"/>
        </w:rPr>
        <w:t xml:space="preserve"> a </w:t>
      </w:r>
      <w:r w:rsidR="00F55415" w:rsidRPr="00F55415">
        <w:rPr>
          <w:rFonts w:eastAsia="Times New Roman" w:cs="Times New Roman"/>
          <w:b/>
          <w:bCs/>
          <w:sz w:val="22"/>
          <w:lang w:eastAsia="it-IT"/>
        </w:rPr>
        <w:t xml:space="preserve">Barquisimeto-Venezuela </w:t>
      </w:r>
      <w:r w:rsidR="00E77905" w:rsidRPr="00F55415">
        <w:rPr>
          <w:rFonts w:eastAsia="Times New Roman" w:cs="Times New Roman"/>
          <w:b/>
          <w:bCs/>
          <w:sz w:val="22"/>
          <w:lang w:eastAsia="it-IT"/>
        </w:rPr>
        <w:t>(</w:t>
      </w:r>
      <w:r w:rsidR="00F55415" w:rsidRPr="00F55415">
        <w:rPr>
          <w:rFonts w:eastAsia="Times New Roman" w:cs="Times New Roman"/>
          <w:b/>
          <w:bCs/>
          <w:sz w:val="22"/>
          <w:lang w:eastAsia="it-IT"/>
        </w:rPr>
        <w:t>SPA</w:t>
      </w:r>
      <w:r w:rsidR="00E77905" w:rsidRPr="00F55415">
        <w:rPr>
          <w:rFonts w:eastAsia="Times New Roman" w:cs="Times New Roman"/>
          <w:b/>
          <w:bCs/>
          <w:sz w:val="22"/>
          <w:lang w:eastAsia="it-IT"/>
        </w:rPr>
        <w:t xml:space="preserve">): </w:t>
      </w:r>
      <w:r w:rsidR="00F55415" w:rsidRPr="00F55415">
        <w:rPr>
          <w:rFonts w:eastAsia="Times New Roman" w:cs="Times New Roman"/>
          <w:bCs/>
          <w:sz w:val="22"/>
          <w:szCs w:val="22"/>
          <w:lang w:eastAsia="it-IT"/>
        </w:rPr>
        <w:t>Anniversario del Piccolo Cottolengo.</w:t>
      </w:r>
    </w:p>
    <w:p w:rsidR="00CD033D" w:rsidRPr="004D482E" w:rsidRDefault="00CD033D" w:rsidP="00CD033D">
      <w:pPr>
        <w:shd w:val="clear" w:color="auto" w:fill="E7FFFF"/>
        <w:spacing w:after="40" w:line="240" w:lineRule="auto"/>
        <w:rPr>
          <w:rFonts w:eastAsia="Times New Roman" w:cs="Times New Roman"/>
          <w:b/>
          <w:bCs/>
          <w:sz w:val="22"/>
          <w:szCs w:val="22"/>
          <w:lang w:eastAsia="it-IT"/>
        </w:rPr>
      </w:pPr>
      <w:r w:rsidRPr="004D482E">
        <w:rPr>
          <w:rFonts w:eastAsia="Times New Roman" w:cs="Times New Roman"/>
          <w:b/>
          <w:bCs/>
          <w:sz w:val="22"/>
          <w:szCs w:val="22"/>
          <w:lang w:eastAsia="it-IT"/>
        </w:rPr>
        <w:t>25-26 a Roma</w:t>
      </w:r>
      <w:r w:rsidR="004D482E" w:rsidRPr="004D482E">
        <w:rPr>
          <w:rFonts w:eastAsia="Times New Roman" w:cs="Times New Roman"/>
          <w:b/>
          <w:bCs/>
          <w:sz w:val="22"/>
          <w:szCs w:val="22"/>
          <w:lang w:eastAsia="it-IT"/>
        </w:rPr>
        <w:t>-Casa provinciale</w:t>
      </w:r>
      <w:r w:rsidRPr="004D482E">
        <w:rPr>
          <w:rFonts w:eastAsia="Times New Roman" w:cs="Times New Roman"/>
          <w:b/>
          <w:bCs/>
          <w:sz w:val="22"/>
          <w:szCs w:val="22"/>
          <w:lang w:eastAsia="it-IT"/>
        </w:rPr>
        <w:t xml:space="preserve"> (</w:t>
      </w:r>
      <w:r w:rsidR="004D482E" w:rsidRPr="004D482E">
        <w:rPr>
          <w:rFonts w:eastAsia="Times New Roman" w:cs="Times New Roman"/>
          <w:b/>
          <w:bCs/>
          <w:sz w:val="22"/>
          <w:szCs w:val="22"/>
          <w:lang w:eastAsia="it-IT"/>
        </w:rPr>
        <w:t>ITA</w:t>
      </w:r>
      <w:r w:rsidRPr="004D482E">
        <w:rPr>
          <w:rFonts w:eastAsia="Times New Roman" w:cs="Times New Roman"/>
          <w:b/>
          <w:bCs/>
          <w:sz w:val="22"/>
          <w:szCs w:val="22"/>
          <w:lang w:eastAsia="it-IT"/>
        </w:rPr>
        <w:t xml:space="preserve">): </w:t>
      </w:r>
      <w:r w:rsidR="004D482E" w:rsidRPr="004D482E">
        <w:rPr>
          <w:rFonts w:eastAsia="Times New Roman" w:cs="Times New Roman"/>
          <w:bCs/>
          <w:sz w:val="22"/>
          <w:szCs w:val="22"/>
          <w:lang w:eastAsia="it-IT"/>
        </w:rPr>
        <w:t>Segretariato della Formazione Permanente</w:t>
      </w:r>
      <w:r w:rsidRPr="004D482E">
        <w:rPr>
          <w:rFonts w:eastAsia="Times New Roman" w:cs="Times New Roman"/>
          <w:bCs/>
          <w:sz w:val="22"/>
          <w:szCs w:val="22"/>
          <w:lang w:eastAsia="it-IT"/>
        </w:rPr>
        <w:t>.</w:t>
      </w:r>
    </w:p>
    <w:p w:rsidR="007C7318" w:rsidRDefault="007C7318" w:rsidP="00671E8D">
      <w:pPr>
        <w:shd w:val="clear" w:color="auto" w:fill="E7FFFF"/>
        <w:spacing w:after="40" w:line="240" w:lineRule="auto"/>
        <w:rPr>
          <w:rFonts w:eastAsia="Times New Roman" w:cs="Times New Roman"/>
          <w:bCs/>
          <w:sz w:val="22"/>
          <w:szCs w:val="22"/>
          <w:lang w:eastAsia="it-IT"/>
        </w:rPr>
      </w:pPr>
      <w:r w:rsidRPr="00FE70F0">
        <w:rPr>
          <w:rFonts w:eastAsia="Times New Roman" w:cs="Times New Roman"/>
          <w:b/>
          <w:bCs/>
          <w:sz w:val="22"/>
          <w:szCs w:val="22"/>
          <w:lang w:eastAsia="it-IT"/>
        </w:rPr>
        <w:t>2</w:t>
      </w:r>
      <w:r w:rsidR="00D07541" w:rsidRPr="00FE70F0">
        <w:rPr>
          <w:rFonts w:eastAsia="Times New Roman" w:cs="Times New Roman"/>
          <w:b/>
          <w:bCs/>
          <w:sz w:val="22"/>
          <w:szCs w:val="22"/>
          <w:lang w:eastAsia="it-IT"/>
        </w:rPr>
        <w:t>5</w:t>
      </w:r>
      <w:r w:rsidR="00B06379" w:rsidRPr="00FE70F0">
        <w:rPr>
          <w:rFonts w:eastAsia="Times New Roman" w:cs="Times New Roman"/>
          <w:b/>
          <w:bCs/>
          <w:sz w:val="22"/>
          <w:szCs w:val="22"/>
          <w:lang w:eastAsia="it-IT"/>
        </w:rPr>
        <w:t>-</w:t>
      </w:r>
      <w:r w:rsidR="004D482E" w:rsidRPr="00FE70F0">
        <w:rPr>
          <w:rFonts w:eastAsia="Times New Roman" w:cs="Times New Roman"/>
          <w:b/>
          <w:bCs/>
          <w:sz w:val="22"/>
          <w:szCs w:val="22"/>
          <w:lang w:eastAsia="it-IT"/>
        </w:rPr>
        <w:t>27</w:t>
      </w:r>
      <w:r w:rsidRPr="00FE70F0">
        <w:rPr>
          <w:rFonts w:eastAsia="Times New Roman" w:cs="Times New Roman"/>
          <w:b/>
          <w:bCs/>
          <w:sz w:val="22"/>
          <w:szCs w:val="22"/>
          <w:lang w:eastAsia="it-IT"/>
        </w:rPr>
        <w:t xml:space="preserve"> </w:t>
      </w:r>
      <w:r w:rsidR="00FE70F0" w:rsidRPr="00FE70F0">
        <w:rPr>
          <w:rFonts w:eastAsia="Times New Roman" w:cs="Times New Roman"/>
          <w:b/>
          <w:bCs/>
          <w:sz w:val="22"/>
          <w:szCs w:val="22"/>
          <w:lang w:eastAsia="it-IT"/>
        </w:rPr>
        <w:t xml:space="preserve">a Velletri (ITA): </w:t>
      </w:r>
      <w:r w:rsidR="00FE70F0" w:rsidRPr="00FE70F0">
        <w:rPr>
          <w:rFonts w:eastAsia="Times New Roman" w:cs="Times New Roman"/>
          <w:bCs/>
          <w:sz w:val="22"/>
          <w:szCs w:val="22"/>
          <w:lang w:eastAsia="it-IT"/>
        </w:rPr>
        <w:t>Week end Vocazionale.</w:t>
      </w:r>
    </w:p>
    <w:p w:rsidR="006C0B5E" w:rsidRDefault="006C0B5E" w:rsidP="00671E8D">
      <w:pPr>
        <w:shd w:val="clear" w:color="auto" w:fill="E7FFFF"/>
        <w:spacing w:after="40" w:line="240" w:lineRule="auto"/>
        <w:rPr>
          <w:rFonts w:eastAsia="Times New Roman" w:cs="Times New Roman"/>
          <w:bCs/>
          <w:sz w:val="22"/>
          <w:szCs w:val="22"/>
          <w:lang w:eastAsia="it-IT"/>
        </w:rPr>
      </w:pPr>
      <w:r w:rsidRPr="006C0B5E">
        <w:rPr>
          <w:rFonts w:eastAsia="Times New Roman" w:cs="Times New Roman"/>
          <w:b/>
          <w:bCs/>
          <w:sz w:val="22"/>
          <w:szCs w:val="22"/>
          <w:lang w:eastAsia="it-IT"/>
        </w:rPr>
        <w:t>28/02-05/03 a Roma</w:t>
      </w:r>
      <w:r>
        <w:rPr>
          <w:rFonts w:eastAsia="Times New Roman" w:cs="Times New Roman"/>
          <w:b/>
          <w:bCs/>
          <w:sz w:val="22"/>
          <w:szCs w:val="22"/>
          <w:lang w:eastAsia="it-IT"/>
        </w:rPr>
        <w:t xml:space="preserve"> (CUR)</w:t>
      </w:r>
      <w:r w:rsidRPr="006C0B5E">
        <w:rPr>
          <w:rFonts w:eastAsia="Times New Roman" w:cs="Times New Roman"/>
          <w:b/>
          <w:bCs/>
          <w:sz w:val="22"/>
          <w:szCs w:val="22"/>
          <w:lang w:eastAsia="it-IT"/>
        </w:rPr>
        <w:t>:</w:t>
      </w:r>
      <w:r>
        <w:rPr>
          <w:rFonts w:eastAsia="Times New Roman" w:cs="Times New Roman"/>
          <w:bCs/>
          <w:sz w:val="22"/>
          <w:szCs w:val="22"/>
          <w:lang w:eastAsia="it-IT"/>
        </w:rPr>
        <w:t xml:space="preserve"> Incontro della Commissione </w:t>
      </w:r>
      <w:proofErr w:type="spellStart"/>
      <w:r>
        <w:rPr>
          <w:rFonts w:eastAsia="Times New Roman" w:cs="Times New Roman"/>
          <w:bCs/>
          <w:sz w:val="22"/>
          <w:szCs w:val="22"/>
          <w:lang w:eastAsia="it-IT"/>
        </w:rPr>
        <w:t>Pre</w:t>
      </w:r>
      <w:proofErr w:type="spellEnd"/>
      <w:r>
        <w:rPr>
          <w:rFonts w:eastAsia="Times New Roman" w:cs="Times New Roman"/>
          <w:bCs/>
          <w:sz w:val="22"/>
          <w:szCs w:val="22"/>
          <w:lang w:eastAsia="it-IT"/>
        </w:rPr>
        <w:t xml:space="preserve"> capitolare.</w:t>
      </w:r>
    </w:p>
    <w:p w:rsidR="00F306FE" w:rsidRDefault="00F306FE" w:rsidP="00F306FE">
      <w:pPr>
        <w:spacing w:after="40" w:line="240" w:lineRule="auto"/>
        <w:rPr>
          <w:rFonts w:eastAsia="Times New Roman" w:cs="Times New Roman"/>
          <w:bCs/>
          <w:sz w:val="22"/>
          <w:szCs w:val="22"/>
          <w:lang w:eastAsia="it-IT"/>
        </w:rPr>
      </w:pPr>
    </w:p>
    <w:p w:rsidR="00F306FE" w:rsidRDefault="00183454" w:rsidP="00322653">
      <w:pPr>
        <w:spacing w:before="120" w:after="120" w:line="240" w:lineRule="auto"/>
        <w:rPr>
          <w:rFonts w:eastAsia="Times New Roman" w:cs="Arial"/>
          <w:b/>
          <w:bCs/>
          <w:i/>
          <w:color w:val="0033CC"/>
          <w:sz w:val="22"/>
          <w:szCs w:val="22"/>
          <w:lang w:eastAsia="it-IT"/>
        </w:rPr>
      </w:pPr>
      <w:r>
        <w:rPr>
          <w:noProof/>
          <w:lang w:eastAsia="it-IT"/>
        </w:rPr>
        <mc:AlternateContent>
          <mc:Choice Requires="wps">
            <w:drawing>
              <wp:anchor distT="0" distB="0" distL="114300" distR="114300" simplePos="0" relativeHeight="251673600" behindDoc="0" locked="0" layoutInCell="1" allowOverlap="1" wp14:anchorId="38C77F8E" wp14:editId="58752DF2">
                <wp:simplePos x="0" y="0"/>
                <wp:positionH relativeFrom="column">
                  <wp:posOffset>1905</wp:posOffset>
                </wp:positionH>
                <wp:positionV relativeFrom="paragraph">
                  <wp:posOffset>162504</wp:posOffset>
                </wp:positionV>
                <wp:extent cx="4231061" cy="909376"/>
                <wp:effectExtent l="19050" t="19050" r="36195" b="43180"/>
                <wp:wrapNone/>
                <wp:docPr id="6" name="Casella di testo 6"/>
                <wp:cNvGraphicFramePr/>
                <a:graphic xmlns:a="http://schemas.openxmlformats.org/drawingml/2006/main">
                  <a:graphicData uri="http://schemas.microsoft.com/office/word/2010/wordprocessingShape">
                    <wps:wsp>
                      <wps:cNvSpPr txBox="1"/>
                      <wps:spPr>
                        <a:xfrm>
                          <a:off x="0" y="0"/>
                          <a:ext cx="4231061" cy="909376"/>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Dicembre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7F8E" id="Casella di testo 6" o:spid="_x0000_s1028" type="#_x0000_t202" style="position:absolute;left:0;text-align:left;margin-left:.15pt;margin-top:12.8pt;width:333.15pt;height:7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" fillcolor="#4a732f [2153]" strokecolor="#538135 [2409]" strokeweight="3.75pt">
                <v:fill color2="#a8d08d [1945]" rotate="t" focusposition="1,1" focussize="" colors="0 #4b7430;31457f #70ad47;1 #a9d18e" focus="100%" type="gradientRadial"/>
                <v:stroke linestyle="thickThin" endcap="round"/>
                <v:textbox>
                  <w:txbxContent>
                    <w:p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Dicembre 2021</w:t>
                      </w:r>
                    </w:p>
                  </w:txbxContent>
                </v:textbox>
              </v:shape>
            </w:pict>
          </mc:Fallback>
        </mc:AlternateContent>
      </w:r>
      <w:r w:rsidR="00322653" w:rsidRPr="001031AE">
        <w:rPr>
          <w:rFonts w:eastAsia="Times New Roman" w:cs="Arial"/>
          <w:b/>
          <w:bCs/>
          <w:i/>
          <w:color w:val="0033CC"/>
          <w:sz w:val="22"/>
          <w:szCs w:val="22"/>
          <w:lang w:eastAsia="it-IT"/>
        </w:rPr>
        <w:t xml:space="preserve"> </w:t>
      </w:r>
    </w:p>
    <w:p w:rsidR="00F306FE" w:rsidRDefault="00F306FE" w:rsidP="00322653">
      <w:pPr>
        <w:spacing w:before="120" w:after="120" w:line="240" w:lineRule="auto"/>
        <w:rPr>
          <w:rFonts w:eastAsia="Times New Roman" w:cs="Arial"/>
          <w:b/>
          <w:bCs/>
          <w:i/>
          <w:color w:val="0033CC"/>
          <w:sz w:val="22"/>
          <w:szCs w:val="22"/>
          <w:lang w:eastAsia="it-IT"/>
        </w:rPr>
      </w:pPr>
    </w:p>
    <w:p w:rsidR="00713FDE" w:rsidRDefault="00322653" w:rsidP="00322653">
      <w:pPr>
        <w:spacing w:before="120" w:after="120" w:line="240" w:lineRule="auto"/>
        <w:rPr>
          <w:rFonts w:eastAsia="Times New Roman" w:cs="Arial"/>
          <w:b/>
          <w:bCs/>
          <w:i/>
          <w:color w:val="0033CC"/>
          <w:sz w:val="22"/>
          <w:szCs w:val="22"/>
          <w:lang w:eastAsia="it-IT"/>
        </w:rPr>
      </w:pPr>
      <w:r w:rsidRPr="001031AE">
        <w:rPr>
          <w:rFonts w:eastAsia="Times New Roman" w:cs="Arial"/>
          <w:b/>
          <w:bCs/>
          <w:i/>
          <w:color w:val="0033CC"/>
          <w:sz w:val="22"/>
          <w:szCs w:val="22"/>
          <w:lang w:eastAsia="it-IT"/>
        </w:rPr>
        <w:t xml:space="preserve"> </w:t>
      </w:r>
    </w:p>
    <w:p w:rsidR="001A11AA" w:rsidRPr="001031AE" w:rsidRDefault="001A11AA" w:rsidP="00322653">
      <w:pPr>
        <w:spacing w:before="120" w:after="120" w:line="240" w:lineRule="auto"/>
        <w:rPr>
          <w:rFonts w:eastAsia="Times New Roman" w:cs="Arial"/>
          <w:b/>
          <w:bCs/>
          <w:i/>
          <w:color w:val="0033CC"/>
          <w:sz w:val="22"/>
          <w:szCs w:val="22"/>
          <w:lang w:eastAsia="it-IT"/>
        </w:rPr>
      </w:pPr>
    </w:p>
    <w:p w:rsidR="00926B94" w:rsidRPr="001031AE" w:rsidRDefault="00926B94" w:rsidP="00322653">
      <w:pPr>
        <w:spacing w:before="120" w:after="120" w:line="240" w:lineRule="auto"/>
        <w:rPr>
          <w:rFonts w:eastAsia="Times New Roman" w:cs="Arial"/>
          <w:b/>
          <w:bCs/>
          <w:i/>
          <w:color w:val="0033CC"/>
          <w:sz w:val="22"/>
          <w:szCs w:val="22"/>
          <w:lang w:eastAsia="it-IT"/>
        </w:rPr>
      </w:pPr>
    </w:p>
    <w:p w:rsidR="005E597A" w:rsidRPr="00671E8D" w:rsidRDefault="005E597A" w:rsidP="00671E8D">
      <w:pPr>
        <w:shd w:val="clear" w:color="auto" w:fill="F9E7FF"/>
        <w:spacing w:line="240" w:lineRule="auto"/>
        <w:rPr>
          <w:rFonts w:eastAsia="Times New Roman" w:cs="Arial"/>
          <w:b/>
          <w:bCs/>
          <w:i/>
          <w:color w:val="2F5496" w:themeColor="accent5" w:themeShade="BF"/>
          <w:sz w:val="22"/>
          <w:szCs w:val="22"/>
          <w:lang w:eastAsia="it-IT"/>
        </w:rPr>
      </w:pPr>
      <w:r w:rsidRPr="00671E8D">
        <w:rPr>
          <w:rFonts w:eastAsia="Times New Roman" w:cs="Arial"/>
          <w:b/>
          <w:bCs/>
          <w:i/>
          <w:color w:val="2F5496" w:themeColor="accent5" w:themeShade="BF"/>
          <w:sz w:val="22"/>
          <w:szCs w:val="22"/>
          <w:lang w:eastAsia="it-IT"/>
        </w:rPr>
        <w:t>Religiose:</w:t>
      </w:r>
    </w:p>
    <w:p w:rsidR="00B41702" w:rsidRPr="00580B95" w:rsidRDefault="005E597A" w:rsidP="00671E8D">
      <w:pPr>
        <w:shd w:val="clear" w:color="auto" w:fill="F9E7FF"/>
        <w:spacing w:line="240" w:lineRule="auto"/>
        <w:rPr>
          <w:rFonts w:eastAsia="Times New Roman" w:cs="Arial"/>
          <w:bCs/>
          <w:sz w:val="22"/>
          <w:szCs w:val="22"/>
          <w:lang w:eastAsia="it-IT"/>
        </w:rPr>
      </w:pPr>
      <w:r w:rsidRPr="00A34566">
        <w:rPr>
          <w:rFonts w:eastAsia="Times New Roman" w:cs="Times New Roman"/>
          <w:bCs/>
          <w:sz w:val="22"/>
          <w:szCs w:val="22"/>
          <w:lang w:val="pl-PL" w:eastAsia="it-IT"/>
        </w:rPr>
        <w:sym w:font="Symbol" w:char="F02D"/>
      </w:r>
      <w:r w:rsidRPr="00580B95">
        <w:rPr>
          <w:rFonts w:eastAsia="Times New Roman" w:cs="Times New Roman"/>
          <w:bCs/>
          <w:sz w:val="22"/>
          <w:szCs w:val="22"/>
          <w:lang w:eastAsia="it-IT"/>
        </w:rPr>
        <w:t xml:space="preserve"> </w:t>
      </w:r>
      <w:r w:rsidRPr="00580B95">
        <w:rPr>
          <w:rFonts w:eastAsia="Times New Roman" w:cs="Arial"/>
          <w:bCs/>
          <w:sz w:val="22"/>
          <w:szCs w:val="22"/>
          <w:lang w:eastAsia="it-IT"/>
        </w:rPr>
        <w:t xml:space="preserve">Suor Maria </w:t>
      </w:r>
      <w:r w:rsidR="009401DC">
        <w:rPr>
          <w:rFonts w:eastAsia="Times New Roman" w:cs="Arial"/>
          <w:bCs/>
          <w:sz w:val="22"/>
          <w:szCs w:val="22"/>
          <w:lang w:eastAsia="it-IT"/>
        </w:rPr>
        <w:t>Mansueta</w:t>
      </w:r>
      <w:r w:rsidRPr="00580B95">
        <w:rPr>
          <w:rFonts w:eastAsia="Times New Roman" w:cs="Arial"/>
          <w:bCs/>
          <w:sz w:val="22"/>
          <w:szCs w:val="22"/>
          <w:lang w:eastAsia="it-IT"/>
        </w:rPr>
        <w:t xml:space="preserve">, </w:t>
      </w:r>
      <w:r w:rsidR="009401DC">
        <w:rPr>
          <w:rFonts w:eastAsia="Times New Roman" w:cs="Arial"/>
          <w:bCs/>
          <w:sz w:val="22"/>
          <w:szCs w:val="22"/>
          <w:lang w:eastAsia="it-IT"/>
        </w:rPr>
        <w:t>Polonia</w:t>
      </w:r>
      <w:r w:rsidRPr="00580B95">
        <w:rPr>
          <w:rFonts w:eastAsia="Times New Roman" w:cs="Arial"/>
          <w:bCs/>
          <w:sz w:val="22"/>
          <w:szCs w:val="22"/>
          <w:lang w:eastAsia="it-IT"/>
        </w:rPr>
        <w:t xml:space="preserve"> (+</w:t>
      </w:r>
      <w:r w:rsidR="009401DC">
        <w:rPr>
          <w:rFonts w:eastAsia="Times New Roman" w:cs="Arial"/>
          <w:bCs/>
          <w:sz w:val="22"/>
          <w:szCs w:val="22"/>
          <w:lang w:eastAsia="it-IT"/>
        </w:rPr>
        <w:t>17</w:t>
      </w:r>
      <w:r w:rsidRPr="00580B95">
        <w:rPr>
          <w:rFonts w:eastAsia="Times New Roman" w:cs="Arial"/>
          <w:bCs/>
          <w:sz w:val="22"/>
          <w:szCs w:val="22"/>
          <w:lang w:eastAsia="it-IT"/>
        </w:rPr>
        <w:t>/</w:t>
      </w:r>
      <w:r w:rsidR="009401DC">
        <w:rPr>
          <w:rFonts w:eastAsia="Times New Roman" w:cs="Arial"/>
          <w:bCs/>
          <w:sz w:val="22"/>
          <w:szCs w:val="22"/>
          <w:lang w:eastAsia="it-IT"/>
        </w:rPr>
        <w:t>01</w:t>
      </w:r>
      <w:r w:rsidRPr="00580B95">
        <w:rPr>
          <w:rFonts w:eastAsia="Times New Roman" w:cs="Arial"/>
          <w:bCs/>
          <w:sz w:val="22"/>
          <w:szCs w:val="22"/>
          <w:lang w:eastAsia="it-IT"/>
        </w:rPr>
        <w:t>/202</w:t>
      </w:r>
      <w:r w:rsidR="009401DC">
        <w:rPr>
          <w:rFonts w:eastAsia="Times New Roman" w:cs="Arial"/>
          <w:bCs/>
          <w:sz w:val="22"/>
          <w:szCs w:val="22"/>
          <w:lang w:eastAsia="it-IT"/>
        </w:rPr>
        <w:t>2</w:t>
      </w:r>
      <w:r w:rsidRPr="00580B95">
        <w:rPr>
          <w:rFonts w:eastAsia="Times New Roman" w:cs="Arial"/>
          <w:bCs/>
          <w:sz w:val="22"/>
          <w:szCs w:val="22"/>
          <w:lang w:eastAsia="it-IT"/>
        </w:rPr>
        <w:t>)</w:t>
      </w:r>
    </w:p>
    <w:p w:rsidR="005E597A" w:rsidRPr="00580B95" w:rsidRDefault="005E597A" w:rsidP="00671E8D">
      <w:pPr>
        <w:shd w:val="clear" w:color="auto" w:fill="F9E7FF"/>
        <w:spacing w:line="240" w:lineRule="auto"/>
        <w:rPr>
          <w:rFonts w:eastAsia="Times New Roman" w:cs="Arial"/>
          <w:b/>
          <w:bCs/>
          <w:i/>
          <w:color w:val="663300"/>
          <w:sz w:val="22"/>
          <w:szCs w:val="22"/>
          <w:lang w:eastAsia="it-IT"/>
        </w:rPr>
      </w:pPr>
    </w:p>
    <w:p w:rsidR="008676DA" w:rsidRPr="00671E8D" w:rsidRDefault="008676DA" w:rsidP="00671E8D">
      <w:pPr>
        <w:shd w:val="clear" w:color="auto" w:fill="F9E7FF"/>
        <w:spacing w:line="240" w:lineRule="auto"/>
        <w:rPr>
          <w:rFonts w:eastAsia="Times New Roman" w:cs="Arial"/>
          <w:b/>
          <w:bCs/>
          <w:i/>
          <w:color w:val="2F5496" w:themeColor="accent5" w:themeShade="BF"/>
          <w:sz w:val="22"/>
          <w:szCs w:val="22"/>
          <w:lang w:eastAsia="it-IT"/>
        </w:rPr>
      </w:pPr>
      <w:r w:rsidRPr="00671E8D">
        <w:rPr>
          <w:rFonts w:eastAsia="Times New Roman" w:cs="Arial"/>
          <w:b/>
          <w:bCs/>
          <w:i/>
          <w:color w:val="2F5496" w:themeColor="accent5" w:themeShade="BF"/>
          <w:sz w:val="22"/>
          <w:szCs w:val="22"/>
          <w:lang w:eastAsia="it-IT"/>
        </w:rPr>
        <w:t>Parenti</w:t>
      </w:r>
      <w:r w:rsidR="00882F30" w:rsidRPr="00671E8D">
        <w:rPr>
          <w:rFonts w:eastAsia="Times New Roman" w:cs="Arial"/>
          <w:b/>
          <w:bCs/>
          <w:i/>
          <w:color w:val="2F5496" w:themeColor="accent5" w:themeShade="BF"/>
          <w:sz w:val="22"/>
          <w:szCs w:val="22"/>
          <w:lang w:eastAsia="it-IT"/>
        </w:rPr>
        <w:t xml:space="preserve"> (di cui la comunicazione è arrivata in Curia)</w:t>
      </w:r>
      <w:r w:rsidRPr="00671E8D">
        <w:rPr>
          <w:rFonts w:eastAsia="Times New Roman" w:cs="Arial"/>
          <w:b/>
          <w:bCs/>
          <w:i/>
          <w:color w:val="2F5496" w:themeColor="accent5" w:themeShade="BF"/>
          <w:sz w:val="22"/>
          <w:szCs w:val="22"/>
          <w:lang w:eastAsia="it-IT"/>
        </w:rPr>
        <w:t>:</w:t>
      </w:r>
    </w:p>
    <w:p w:rsidR="00322260" w:rsidRPr="00A34566" w:rsidRDefault="00322260" w:rsidP="00671E8D">
      <w:pPr>
        <w:shd w:val="clear" w:color="auto" w:fill="F9E7FF"/>
        <w:spacing w:line="240" w:lineRule="auto"/>
        <w:rPr>
          <w:rFonts w:eastAsia="Times New Roman" w:cs="Times New Roman"/>
          <w:bCs/>
          <w:sz w:val="22"/>
          <w:szCs w:val="22"/>
          <w:lang w:eastAsia="it-IT"/>
        </w:rPr>
      </w:pPr>
      <w:r w:rsidRPr="00A34566">
        <w:rPr>
          <w:rFonts w:eastAsia="Times New Roman" w:cs="Times New Roman"/>
          <w:bCs/>
          <w:sz w:val="22"/>
          <w:szCs w:val="22"/>
          <w:lang w:val="pl-PL" w:eastAsia="it-IT"/>
        </w:rPr>
        <w:sym w:font="Symbol" w:char="F02D"/>
      </w:r>
      <w:r w:rsidRPr="00A34566">
        <w:rPr>
          <w:rFonts w:eastAsia="Times New Roman" w:cs="Times New Roman"/>
          <w:bCs/>
          <w:sz w:val="22"/>
          <w:szCs w:val="22"/>
          <w:lang w:eastAsia="it-IT"/>
        </w:rPr>
        <w:t xml:space="preserve"> Sig.</w:t>
      </w:r>
      <w:r w:rsidR="00461896">
        <w:rPr>
          <w:rFonts w:eastAsia="Times New Roman" w:cs="Times New Roman"/>
          <w:bCs/>
          <w:sz w:val="22"/>
          <w:szCs w:val="22"/>
          <w:lang w:eastAsia="it-IT"/>
        </w:rPr>
        <w:t>ra</w:t>
      </w:r>
      <w:r w:rsidRPr="00A34566">
        <w:rPr>
          <w:rFonts w:eastAsia="Times New Roman" w:cs="Times New Roman"/>
          <w:bCs/>
          <w:sz w:val="22"/>
          <w:szCs w:val="22"/>
          <w:lang w:eastAsia="it-IT"/>
        </w:rPr>
        <w:t xml:space="preserve"> </w:t>
      </w:r>
      <w:r w:rsidR="00461896">
        <w:rPr>
          <w:rFonts w:eastAsia="Times New Roman" w:cs="Times New Roman"/>
          <w:bCs/>
          <w:sz w:val="22"/>
          <w:szCs w:val="22"/>
          <w:lang w:eastAsia="it-IT"/>
        </w:rPr>
        <w:t xml:space="preserve">Agnes </w:t>
      </w:r>
      <w:proofErr w:type="spellStart"/>
      <w:r w:rsidR="00FB6790">
        <w:rPr>
          <w:rFonts w:eastAsia="Times New Roman" w:cs="Times New Roman"/>
          <w:bCs/>
          <w:sz w:val="22"/>
          <w:szCs w:val="22"/>
          <w:lang w:eastAsia="it-IT"/>
        </w:rPr>
        <w:t>Amélan</w:t>
      </w:r>
      <w:proofErr w:type="spellEnd"/>
      <w:r w:rsidR="00FB6790">
        <w:rPr>
          <w:rFonts w:eastAsia="Times New Roman" w:cs="Times New Roman"/>
          <w:bCs/>
          <w:sz w:val="22"/>
          <w:szCs w:val="22"/>
          <w:lang w:eastAsia="it-IT"/>
        </w:rPr>
        <w:t xml:space="preserve"> KOFFI</w:t>
      </w:r>
      <w:r w:rsidR="002A2AC1" w:rsidRPr="00A34566">
        <w:rPr>
          <w:rFonts w:eastAsia="Times New Roman" w:cs="Times New Roman"/>
          <w:bCs/>
          <w:sz w:val="22"/>
          <w:szCs w:val="22"/>
          <w:lang w:eastAsia="it-IT"/>
        </w:rPr>
        <w:t xml:space="preserve"> </w:t>
      </w:r>
      <w:r w:rsidRPr="00A34566">
        <w:rPr>
          <w:rFonts w:eastAsia="Times New Roman" w:cs="Times New Roman"/>
          <w:bCs/>
          <w:sz w:val="22"/>
          <w:szCs w:val="22"/>
          <w:lang w:eastAsia="it-IT"/>
        </w:rPr>
        <w:t>(</w:t>
      </w:r>
      <w:r w:rsidR="00E45193" w:rsidRPr="00A34566">
        <w:rPr>
          <w:rFonts w:eastAsia="Times New Roman" w:cs="Times New Roman"/>
          <w:bCs/>
          <w:sz w:val="22"/>
          <w:szCs w:val="22"/>
          <w:lang w:eastAsia="it-IT"/>
        </w:rPr>
        <w:t>+</w:t>
      </w:r>
      <w:r w:rsidR="00FB6790">
        <w:rPr>
          <w:rFonts w:eastAsia="Times New Roman" w:cs="Times New Roman"/>
          <w:bCs/>
          <w:sz w:val="22"/>
          <w:szCs w:val="22"/>
          <w:lang w:eastAsia="it-IT"/>
        </w:rPr>
        <w:t>18</w:t>
      </w:r>
      <w:r w:rsidRPr="00A34566">
        <w:rPr>
          <w:rFonts w:eastAsia="Times New Roman" w:cs="Times New Roman"/>
          <w:bCs/>
          <w:sz w:val="22"/>
          <w:szCs w:val="22"/>
          <w:lang w:eastAsia="it-IT"/>
        </w:rPr>
        <w:t>/</w:t>
      </w:r>
      <w:r w:rsidR="00FB6790">
        <w:rPr>
          <w:rFonts w:eastAsia="Times New Roman" w:cs="Times New Roman"/>
          <w:bCs/>
          <w:sz w:val="22"/>
          <w:szCs w:val="22"/>
          <w:lang w:eastAsia="it-IT"/>
        </w:rPr>
        <w:t>01</w:t>
      </w:r>
      <w:r w:rsidRPr="00A34566">
        <w:rPr>
          <w:rFonts w:eastAsia="Times New Roman" w:cs="Times New Roman"/>
          <w:bCs/>
          <w:sz w:val="22"/>
          <w:szCs w:val="22"/>
          <w:lang w:eastAsia="it-IT"/>
        </w:rPr>
        <w:t>/202</w:t>
      </w:r>
      <w:r w:rsidR="00FB6790">
        <w:rPr>
          <w:rFonts w:eastAsia="Times New Roman" w:cs="Times New Roman"/>
          <w:bCs/>
          <w:sz w:val="22"/>
          <w:szCs w:val="22"/>
          <w:lang w:eastAsia="it-IT"/>
        </w:rPr>
        <w:t>2</w:t>
      </w:r>
      <w:r w:rsidRPr="00A34566">
        <w:rPr>
          <w:rFonts w:eastAsia="Times New Roman" w:cs="Times New Roman"/>
          <w:bCs/>
          <w:sz w:val="22"/>
          <w:szCs w:val="22"/>
          <w:lang w:eastAsia="it-IT"/>
        </w:rPr>
        <w:t xml:space="preserve">), </w:t>
      </w:r>
      <w:r w:rsidR="00FB6790">
        <w:rPr>
          <w:rFonts w:eastAsia="Times New Roman" w:cs="Times New Roman"/>
          <w:bCs/>
          <w:sz w:val="22"/>
          <w:szCs w:val="22"/>
          <w:lang w:eastAsia="it-IT"/>
        </w:rPr>
        <w:t>Mamma</w:t>
      </w:r>
      <w:r w:rsidR="002A2AC1" w:rsidRPr="00A34566">
        <w:rPr>
          <w:rFonts w:eastAsia="Times New Roman" w:cs="Times New Roman"/>
          <w:bCs/>
          <w:sz w:val="22"/>
          <w:szCs w:val="22"/>
          <w:lang w:eastAsia="it-IT"/>
        </w:rPr>
        <w:t xml:space="preserve"> </w:t>
      </w:r>
      <w:r w:rsidRPr="00A34566">
        <w:rPr>
          <w:rFonts w:eastAsia="Times New Roman" w:cs="Times New Roman"/>
          <w:bCs/>
          <w:sz w:val="22"/>
          <w:szCs w:val="22"/>
          <w:lang w:eastAsia="it-IT"/>
        </w:rPr>
        <w:t xml:space="preserve">del </w:t>
      </w:r>
      <w:proofErr w:type="spellStart"/>
      <w:r w:rsidR="002A2AC1" w:rsidRPr="00A34566">
        <w:rPr>
          <w:rFonts w:eastAsia="Times New Roman" w:cs="Times New Roman"/>
          <w:bCs/>
          <w:sz w:val="22"/>
          <w:szCs w:val="22"/>
          <w:lang w:eastAsia="it-IT"/>
        </w:rPr>
        <w:t>Sac</w:t>
      </w:r>
      <w:proofErr w:type="spellEnd"/>
      <w:r w:rsidR="007869CB" w:rsidRPr="00A34566">
        <w:rPr>
          <w:rFonts w:eastAsia="Times New Roman" w:cs="Times New Roman"/>
          <w:bCs/>
          <w:sz w:val="22"/>
          <w:szCs w:val="22"/>
          <w:lang w:eastAsia="it-IT"/>
        </w:rPr>
        <w:t xml:space="preserve">. </w:t>
      </w:r>
      <w:r w:rsidR="00FB6790">
        <w:rPr>
          <w:rFonts w:eastAsia="Times New Roman" w:cs="Times New Roman"/>
          <w:bCs/>
          <w:sz w:val="22"/>
          <w:szCs w:val="22"/>
          <w:lang w:eastAsia="it-IT"/>
        </w:rPr>
        <w:t>Yves Junior KOFFI</w:t>
      </w:r>
      <w:r w:rsidR="00BD74D1" w:rsidRPr="00A34566">
        <w:rPr>
          <w:rFonts w:eastAsia="Times New Roman" w:cs="Times New Roman"/>
          <w:bCs/>
          <w:sz w:val="22"/>
          <w:szCs w:val="22"/>
          <w:lang w:eastAsia="it-IT"/>
        </w:rPr>
        <w:t xml:space="preserve"> </w:t>
      </w:r>
      <w:r w:rsidRPr="00A34566">
        <w:rPr>
          <w:rFonts w:eastAsia="Times New Roman" w:cs="Times New Roman"/>
          <w:bCs/>
          <w:sz w:val="22"/>
          <w:szCs w:val="22"/>
          <w:lang w:eastAsia="it-IT"/>
        </w:rPr>
        <w:t>(</w:t>
      </w:r>
      <w:r w:rsidR="00FB6790">
        <w:rPr>
          <w:rFonts w:eastAsia="Times New Roman" w:cs="Times New Roman"/>
          <w:bCs/>
          <w:sz w:val="22"/>
          <w:szCs w:val="22"/>
          <w:lang w:eastAsia="it-IT"/>
        </w:rPr>
        <w:t>Costa d’Avorio</w:t>
      </w:r>
      <w:r w:rsidRPr="00A34566">
        <w:rPr>
          <w:rFonts w:eastAsia="Times New Roman" w:cs="Times New Roman"/>
          <w:bCs/>
          <w:sz w:val="22"/>
          <w:szCs w:val="22"/>
          <w:lang w:eastAsia="it-IT"/>
        </w:rPr>
        <w:t>)</w:t>
      </w:r>
      <w:r w:rsidR="009401DC">
        <w:rPr>
          <w:rFonts w:eastAsia="Times New Roman" w:cs="Times New Roman"/>
          <w:bCs/>
          <w:sz w:val="22"/>
          <w:szCs w:val="22"/>
          <w:lang w:eastAsia="it-IT"/>
        </w:rPr>
        <w:t xml:space="preserve"> e sorella del </w:t>
      </w:r>
      <w:proofErr w:type="spellStart"/>
      <w:r w:rsidR="009401DC">
        <w:rPr>
          <w:rFonts w:eastAsia="Times New Roman" w:cs="Times New Roman"/>
          <w:bCs/>
          <w:sz w:val="22"/>
          <w:szCs w:val="22"/>
          <w:lang w:eastAsia="it-IT"/>
        </w:rPr>
        <w:t>Sac</w:t>
      </w:r>
      <w:proofErr w:type="spellEnd"/>
      <w:r w:rsidR="009401DC">
        <w:rPr>
          <w:rFonts w:eastAsia="Times New Roman" w:cs="Times New Roman"/>
          <w:bCs/>
          <w:sz w:val="22"/>
          <w:szCs w:val="22"/>
          <w:lang w:eastAsia="it-IT"/>
        </w:rPr>
        <w:t>. Adrien KOFFI</w:t>
      </w:r>
      <w:r w:rsidR="00573508">
        <w:rPr>
          <w:rFonts w:eastAsia="Times New Roman" w:cs="Times New Roman"/>
          <w:bCs/>
          <w:sz w:val="22"/>
          <w:szCs w:val="22"/>
          <w:lang w:eastAsia="it-IT"/>
        </w:rPr>
        <w:t xml:space="preserve"> </w:t>
      </w:r>
      <w:r w:rsidR="00573508" w:rsidRPr="00A34566">
        <w:rPr>
          <w:rFonts w:eastAsia="Times New Roman" w:cs="Times New Roman"/>
          <w:bCs/>
          <w:sz w:val="22"/>
          <w:szCs w:val="22"/>
          <w:lang w:eastAsia="it-IT"/>
        </w:rPr>
        <w:t>(</w:t>
      </w:r>
      <w:r w:rsidR="00573508">
        <w:rPr>
          <w:rFonts w:eastAsia="Times New Roman" w:cs="Times New Roman"/>
          <w:bCs/>
          <w:sz w:val="22"/>
          <w:szCs w:val="22"/>
          <w:lang w:eastAsia="it-IT"/>
        </w:rPr>
        <w:t>Costa d’Avorio</w:t>
      </w:r>
      <w:r w:rsidR="00573508" w:rsidRPr="00A34566">
        <w:rPr>
          <w:rFonts w:eastAsia="Times New Roman" w:cs="Times New Roman"/>
          <w:bCs/>
          <w:sz w:val="22"/>
          <w:szCs w:val="22"/>
          <w:lang w:eastAsia="it-IT"/>
        </w:rPr>
        <w:t>)</w:t>
      </w:r>
      <w:r w:rsidR="003769C2" w:rsidRPr="00A34566">
        <w:rPr>
          <w:rFonts w:eastAsia="Times New Roman" w:cs="Times New Roman"/>
          <w:bCs/>
          <w:sz w:val="22"/>
          <w:szCs w:val="22"/>
          <w:lang w:eastAsia="it-IT"/>
        </w:rPr>
        <w:t>.</w:t>
      </w:r>
    </w:p>
    <w:p w:rsidR="00D62F3C" w:rsidRPr="0064700D" w:rsidRDefault="00D62F3C" w:rsidP="001A4301">
      <w:pPr>
        <w:ind w:left="45"/>
      </w:pPr>
    </w:p>
    <w:p w:rsidR="00D62F3C" w:rsidRPr="0064700D" w:rsidRDefault="00D62F3C" w:rsidP="001A4301">
      <w:pPr>
        <w:ind w:left="45"/>
      </w:pPr>
    </w:p>
    <w:p w:rsidR="00D62F3C" w:rsidRPr="0064700D" w:rsidRDefault="00D62F3C" w:rsidP="001A4301">
      <w:pPr>
        <w:ind w:left="45"/>
      </w:pPr>
    </w:p>
    <w:p w:rsidR="00D62F3C" w:rsidRDefault="00D62F3C" w:rsidP="001A4301">
      <w:pPr>
        <w:ind w:left="45"/>
      </w:pPr>
    </w:p>
    <w:p w:rsidR="00F306FE" w:rsidRDefault="00F306FE" w:rsidP="001A4301">
      <w:pPr>
        <w:ind w:left="45"/>
      </w:pPr>
    </w:p>
    <w:p w:rsidR="00F306FE" w:rsidRDefault="00F306FE" w:rsidP="001A4301">
      <w:pPr>
        <w:ind w:left="45"/>
      </w:pPr>
    </w:p>
    <w:p w:rsidR="00F306FE" w:rsidRDefault="00F306FE" w:rsidP="001A4301">
      <w:pPr>
        <w:ind w:left="45"/>
      </w:pPr>
    </w:p>
    <w:p w:rsidR="00014387" w:rsidRDefault="00014387" w:rsidP="001A4301">
      <w:pPr>
        <w:ind w:left="45"/>
      </w:pPr>
    </w:p>
    <w:p w:rsidR="00014387" w:rsidRDefault="00014387" w:rsidP="001A4301">
      <w:pPr>
        <w:ind w:left="45"/>
      </w:pPr>
    </w:p>
    <w:p w:rsidR="00F306FE" w:rsidRDefault="00F306FE" w:rsidP="001A4301">
      <w:pPr>
        <w:ind w:left="45"/>
      </w:pPr>
    </w:p>
    <w:p w:rsidR="00F306FE" w:rsidRPr="0064700D" w:rsidRDefault="00F306FE" w:rsidP="001A4301">
      <w:pPr>
        <w:ind w:left="45"/>
      </w:pPr>
    </w:p>
    <w:p w:rsidR="00D62F3C" w:rsidRPr="0064700D" w:rsidRDefault="00E9326E" w:rsidP="001A4301">
      <w:pPr>
        <w:ind w:left="45"/>
      </w:pPr>
      <w:r>
        <w:rPr>
          <w:noProof/>
          <w:lang w:eastAsia="it-IT"/>
        </w:rPr>
        <mc:AlternateContent>
          <mc:Choice Requires="wps">
            <w:drawing>
              <wp:anchor distT="0" distB="0" distL="114300" distR="114300" simplePos="0" relativeHeight="251669504" behindDoc="0" locked="0" layoutInCell="1" allowOverlap="1">
                <wp:simplePos x="0" y="0"/>
                <wp:positionH relativeFrom="column">
                  <wp:posOffset>969796</wp:posOffset>
                </wp:positionH>
                <wp:positionV relativeFrom="paragraph">
                  <wp:posOffset>75932</wp:posOffset>
                </wp:positionV>
                <wp:extent cx="2390775" cy="3114675"/>
                <wp:effectExtent l="0" t="0" r="9525" b="9525"/>
                <wp:wrapNone/>
                <wp:docPr id="3" name="Casella di testo 3"/>
                <wp:cNvGraphicFramePr/>
                <a:graphic xmlns:a="http://schemas.openxmlformats.org/drawingml/2006/main">
                  <a:graphicData uri="http://schemas.microsoft.com/office/word/2010/wordprocessingShape">
                    <wps:wsp>
                      <wps:cNvSpPr txBox="1"/>
                      <wps:spPr>
                        <a:xfrm>
                          <a:off x="0" y="0"/>
                          <a:ext cx="2390775" cy="311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CC8" w:rsidRPr="00973CC8" w:rsidRDefault="00973CC8">
                            <w:r w:rsidRPr="00973CC8">
                              <w:rPr>
                                <w:noProof/>
                                <w:lang w:eastAsia="it-IT"/>
                              </w:rPr>
                              <w:drawing>
                                <wp:inline distT="0" distB="0" distL="0" distR="0">
                                  <wp:extent cx="2152650" cy="302997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6">
                                            <a:extLst>
                                              <a:ext uri="{28A0092B-C50C-407E-A947-70E740481C1C}">
                                                <a14:useLocalDpi xmlns:a14="http://schemas.microsoft.com/office/drawing/2010/main" val="0"/>
                                              </a:ext>
                                            </a:extLst>
                                          </a:blip>
                                          <a:stretch>
                                            <a:fillRect/>
                                          </a:stretch>
                                        </pic:blipFill>
                                        <pic:spPr>
                                          <a:xfrm>
                                            <a:off x="0" y="0"/>
                                            <a:ext cx="2156838" cy="30358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 o:spid="_x0000_s1029" type="#_x0000_t202" style="position:absolute;left:0;text-align:left;margin-left:76.35pt;margin-top:6pt;width:188.25pt;height:24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" fillcolor="white [3201]" stroked="f" strokeweight=".5pt">
                <v:textbox>
                  <w:txbxContent>
                    <w:p w:rsidR="00973CC8" w:rsidRPr="00973CC8" w:rsidRDefault="00973CC8">
                      <w:r w:rsidRPr="00973CC8">
                        <w:rPr>
                          <w:noProof/>
                          <w:lang w:eastAsia="it-IT"/>
                        </w:rPr>
                        <w:drawing>
                          <wp:inline distT="0" distB="0" distL="0" distR="0">
                            <wp:extent cx="2152650" cy="302997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7">
                                      <a:extLst>
                                        <a:ext uri="{28A0092B-C50C-407E-A947-70E740481C1C}">
                                          <a14:useLocalDpi xmlns:a14="http://schemas.microsoft.com/office/drawing/2010/main" val="0"/>
                                        </a:ext>
                                      </a:extLst>
                                    </a:blip>
                                    <a:stretch>
                                      <a:fillRect/>
                                    </a:stretch>
                                  </pic:blipFill>
                                  <pic:spPr>
                                    <a:xfrm>
                                      <a:off x="0" y="0"/>
                                      <a:ext cx="2156838" cy="3035868"/>
                                    </a:xfrm>
                                    <a:prstGeom prst="rect">
                                      <a:avLst/>
                                    </a:prstGeom>
                                  </pic:spPr>
                                </pic:pic>
                              </a:graphicData>
                            </a:graphic>
                          </wp:inline>
                        </w:drawing>
                      </w:r>
                    </w:p>
                  </w:txbxContent>
                </v:textbox>
              </v:shape>
            </w:pict>
          </mc:Fallback>
        </mc:AlternateContent>
      </w:r>
    </w:p>
    <w:p w:rsidR="00D62F3C" w:rsidRPr="0064700D" w:rsidRDefault="00D62F3C" w:rsidP="001A4301">
      <w:pPr>
        <w:ind w:left="45"/>
      </w:pPr>
    </w:p>
    <w:p w:rsidR="00D62F3C" w:rsidRPr="0064700D" w:rsidRDefault="00D62F3C" w:rsidP="001A4301">
      <w:pPr>
        <w:ind w:left="45"/>
      </w:pPr>
    </w:p>
    <w:p w:rsidR="001A4301" w:rsidRPr="0064700D" w:rsidRDefault="001A4301" w:rsidP="001A4301">
      <w:pPr>
        <w:ind w:left="45"/>
      </w:pPr>
    </w:p>
    <w:sectPr w:rsidR="001A4301" w:rsidRPr="0064700D" w:rsidSect="0006136E">
      <w:pgSz w:w="8419"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5311"/>
    <w:multiLevelType w:val="hybridMultilevel"/>
    <w:tmpl w:val="B9FA3696"/>
    <w:lvl w:ilvl="0" w:tplc="111825B4">
      <w:numFmt w:val="bullet"/>
      <w:lvlText w:val="-"/>
      <w:lvlJc w:val="left"/>
      <w:pPr>
        <w:ind w:left="720" w:hanging="360"/>
      </w:pPr>
      <w:rPr>
        <w:rFonts w:ascii="Palatino Linotype" w:eastAsia="Times New Roman" w:hAnsi="Palatino Linotype"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autoHyphenation/>
  <w:hyphenationZone w:val="283"/>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0E"/>
    <w:rsid w:val="00002344"/>
    <w:rsid w:val="00004551"/>
    <w:rsid w:val="00004796"/>
    <w:rsid w:val="00011ADC"/>
    <w:rsid w:val="000141F7"/>
    <w:rsid w:val="00014387"/>
    <w:rsid w:val="00030DB2"/>
    <w:rsid w:val="00032EE1"/>
    <w:rsid w:val="000434D1"/>
    <w:rsid w:val="00046CE2"/>
    <w:rsid w:val="00052BF5"/>
    <w:rsid w:val="00056957"/>
    <w:rsid w:val="0006056B"/>
    <w:rsid w:val="0006075E"/>
    <w:rsid w:val="0006136E"/>
    <w:rsid w:val="00062B7D"/>
    <w:rsid w:val="000740B8"/>
    <w:rsid w:val="00080F33"/>
    <w:rsid w:val="00081E0D"/>
    <w:rsid w:val="00082BD6"/>
    <w:rsid w:val="00084A17"/>
    <w:rsid w:val="00090944"/>
    <w:rsid w:val="00091A08"/>
    <w:rsid w:val="000977ED"/>
    <w:rsid w:val="000A1BA6"/>
    <w:rsid w:val="000A1C04"/>
    <w:rsid w:val="000A2CD6"/>
    <w:rsid w:val="000A30FB"/>
    <w:rsid w:val="000B26DC"/>
    <w:rsid w:val="000B514F"/>
    <w:rsid w:val="000C1929"/>
    <w:rsid w:val="000C75AF"/>
    <w:rsid w:val="000D041C"/>
    <w:rsid w:val="000E4DDA"/>
    <w:rsid w:val="000E7DD4"/>
    <w:rsid w:val="000F6593"/>
    <w:rsid w:val="00101FED"/>
    <w:rsid w:val="001022AA"/>
    <w:rsid w:val="001031AE"/>
    <w:rsid w:val="00103929"/>
    <w:rsid w:val="00115544"/>
    <w:rsid w:val="001222E2"/>
    <w:rsid w:val="0012426B"/>
    <w:rsid w:val="0014341C"/>
    <w:rsid w:val="00143F20"/>
    <w:rsid w:val="0014615E"/>
    <w:rsid w:val="00146276"/>
    <w:rsid w:val="00150842"/>
    <w:rsid w:val="00152BC1"/>
    <w:rsid w:val="001542D7"/>
    <w:rsid w:val="00162F2A"/>
    <w:rsid w:val="00165F88"/>
    <w:rsid w:val="00175DBC"/>
    <w:rsid w:val="00176B5B"/>
    <w:rsid w:val="00183454"/>
    <w:rsid w:val="00184260"/>
    <w:rsid w:val="00184328"/>
    <w:rsid w:val="0018487E"/>
    <w:rsid w:val="00186673"/>
    <w:rsid w:val="001870DE"/>
    <w:rsid w:val="001877B7"/>
    <w:rsid w:val="00192CE1"/>
    <w:rsid w:val="00193909"/>
    <w:rsid w:val="00193D91"/>
    <w:rsid w:val="001A11AA"/>
    <w:rsid w:val="001A42B8"/>
    <w:rsid w:val="001A4301"/>
    <w:rsid w:val="001A5138"/>
    <w:rsid w:val="001A7B67"/>
    <w:rsid w:val="001B3102"/>
    <w:rsid w:val="001B6B6C"/>
    <w:rsid w:val="001B7778"/>
    <w:rsid w:val="001D12EC"/>
    <w:rsid w:val="001D18D4"/>
    <w:rsid w:val="001D4ECF"/>
    <w:rsid w:val="001E293B"/>
    <w:rsid w:val="001E68C5"/>
    <w:rsid w:val="001E7AC6"/>
    <w:rsid w:val="001F2F89"/>
    <w:rsid w:val="001F400E"/>
    <w:rsid w:val="00204E51"/>
    <w:rsid w:val="002106DA"/>
    <w:rsid w:val="0021183B"/>
    <w:rsid w:val="002123E3"/>
    <w:rsid w:val="002158C4"/>
    <w:rsid w:val="0021650E"/>
    <w:rsid w:val="00217621"/>
    <w:rsid w:val="00220372"/>
    <w:rsid w:val="002205CF"/>
    <w:rsid w:val="00225082"/>
    <w:rsid w:val="00246906"/>
    <w:rsid w:val="00246B4D"/>
    <w:rsid w:val="00254869"/>
    <w:rsid w:val="00255C8E"/>
    <w:rsid w:val="0026258A"/>
    <w:rsid w:val="002626A6"/>
    <w:rsid w:val="00264BAA"/>
    <w:rsid w:val="00266337"/>
    <w:rsid w:val="002674BF"/>
    <w:rsid w:val="0027335D"/>
    <w:rsid w:val="002773F5"/>
    <w:rsid w:val="00290B45"/>
    <w:rsid w:val="00291A7D"/>
    <w:rsid w:val="002A2AC1"/>
    <w:rsid w:val="002A52BC"/>
    <w:rsid w:val="002A7497"/>
    <w:rsid w:val="002B32D2"/>
    <w:rsid w:val="002C5221"/>
    <w:rsid w:val="002C6176"/>
    <w:rsid w:val="002C6928"/>
    <w:rsid w:val="002D0E67"/>
    <w:rsid w:val="002E4EFC"/>
    <w:rsid w:val="002E5B24"/>
    <w:rsid w:val="002E6FFB"/>
    <w:rsid w:val="002F1A8D"/>
    <w:rsid w:val="002F44F0"/>
    <w:rsid w:val="002F60FC"/>
    <w:rsid w:val="003003CB"/>
    <w:rsid w:val="00306450"/>
    <w:rsid w:val="0031335E"/>
    <w:rsid w:val="00313BDB"/>
    <w:rsid w:val="00320701"/>
    <w:rsid w:val="00322260"/>
    <w:rsid w:val="00322653"/>
    <w:rsid w:val="003237EB"/>
    <w:rsid w:val="003243E7"/>
    <w:rsid w:val="00331F64"/>
    <w:rsid w:val="00335E61"/>
    <w:rsid w:val="00341A0B"/>
    <w:rsid w:val="00343724"/>
    <w:rsid w:val="00350ECD"/>
    <w:rsid w:val="00354D58"/>
    <w:rsid w:val="00355198"/>
    <w:rsid w:val="00356F9E"/>
    <w:rsid w:val="0036180C"/>
    <w:rsid w:val="003769C2"/>
    <w:rsid w:val="00383733"/>
    <w:rsid w:val="003837A9"/>
    <w:rsid w:val="00390098"/>
    <w:rsid w:val="00390D6E"/>
    <w:rsid w:val="00397AA2"/>
    <w:rsid w:val="003A06F9"/>
    <w:rsid w:val="003A64A7"/>
    <w:rsid w:val="003B3429"/>
    <w:rsid w:val="003C15D4"/>
    <w:rsid w:val="003C4C7B"/>
    <w:rsid w:val="003C6963"/>
    <w:rsid w:val="003D3DF3"/>
    <w:rsid w:val="003D70C5"/>
    <w:rsid w:val="003E713A"/>
    <w:rsid w:val="003F6690"/>
    <w:rsid w:val="004240BE"/>
    <w:rsid w:val="0042522F"/>
    <w:rsid w:val="00425620"/>
    <w:rsid w:val="004272E0"/>
    <w:rsid w:val="00432801"/>
    <w:rsid w:val="00461896"/>
    <w:rsid w:val="00461D72"/>
    <w:rsid w:val="0046256F"/>
    <w:rsid w:val="00465B4A"/>
    <w:rsid w:val="00466104"/>
    <w:rsid w:val="004669F2"/>
    <w:rsid w:val="004674B4"/>
    <w:rsid w:val="00470690"/>
    <w:rsid w:val="00470F06"/>
    <w:rsid w:val="004746F6"/>
    <w:rsid w:val="0048129B"/>
    <w:rsid w:val="00481B07"/>
    <w:rsid w:val="00481D1A"/>
    <w:rsid w:val="00490C62"/>
    <w:rsid w:val="00492546"/>
    <w:rsid w:val="00494737"/>
    <w:rsid w:val="004963D8"/>
    <w:rsid w:val="004A5AB8"/>
    <w:rsid w:val="004B2E51"/>
    <w:rsid w:val="004B79E4"/>
    <w:rsid w:val="004D06EA"/>
    <w:rsid w:val="004D1EB9"/>
    <w:rsid w:val="004D482E"/>
    <w:rsid w:val="004E3D44"/>
    <w:rsid w:val="004E3F60"/>
    <w:rsid w:val="004E495D"/>
    <w:rsid w:val="004E7CFB"/>
    <w:rsid w:val="004F7276"/>
    <w:rsid w:val="00513036"/>
    <w:rsid w:val="00517015"/>
    <w:rsid w:val="00522223"/>
    <w:rsid w:val="005231DA"/>
    <w:rsid w:val="00530EC5"/>
    <w:rsid w:val="005319ED"/>
    <w:rsid w:val="00532DBA"/>
    <w:rsid w:val="00533E79"/>
    <w:rsid w:val="00536239"/>
    <w:rsid w:val="0054078C"/>
    <w:rsid w:val="00540B6D"/>
    <w:rsid w:val="00544923"/>
    <w:rsid w:val="005524EA"/>
    <w:rsid w:val="00553227"/>
    <w:rsid w:val="00553437"/>
    <w:rsid w:val="0055449E"/>
    <w:rsid w:val="00560168"/>
    <w:rsid w:val="00563CD8"/>
    <w:rsid w:val="00564FBE"/>
    <w:rsid w:val="00565160"/>
    <w:rsid w:val="005661AD"/>
    <w:rsid w:val="00566301"/>
    <w:rsid w:val="0056709B"/>
    <w:rsid w:val="00573508"/>
    <w:rsid w:val="00575878"/>
    <w:rsid w:val="005764ED"/>
    <w:rsid w:val="00576A54"/>
    <w:rsid w:val="00576B8C"/>
    <w:rsid w:val="00576BDF"/>
    <w:rsid w:val="00580B95"/>
    <w:rsid w:val="00593B63"/>
    <w:rsid w:val="00594264"/>
    <w:rsid w:val="00594664"/>
    <w:rsid w:val="0059619E"/>
    <w:rsid w:val="005A1334"/>
    <w:rsid w:val="005A26F4"/>
    <w:rsid w:val="005A3047"/>
    <w:rsid w:val="005D037D"/>
    <w:rsid w:val="005D4030"/>
    <w:rsid w:val="005D4F49"/>
    <w:rsid w:val="005E30A5"/>
    <w:rsid w:val="005E3AD9"/>
    <w:rsid w:val="005E3D0D"/>
    <w:rsid w:val="005E3DF3"/>
    <w:rsid w:val="005E597A"/>
    <w:rsid w:val="005F00D4"/>
    <w:rsid w:val="00602044"/>
    <w:rsid w:val="006119FD"/>
    <w:rsid w:val="00612E03"/>
    <w:rsid w:val="00614E73"/>
    <w:rsid w:val="006152EF"/>
    <w:rsid w:val="00620E05"/>
    <w:rsid w:val="00625781"/>
    <w:rsid w:val="0062656B"/>
    <w:rsid w:val="0063169C"/>
    <w:rsid w:val="0063352C"/>
    <w:rsid w:val="00634ECC"/>
    <w:rsid w:val="00641D47"/>
    <w:rsid w:val="0064700D"/>
    <w:rsid w:val="00652866"/>
    <w:rsid w:val="00653593"/>
    <w:rsid w:val="006571A5"/>
    <w:rsid w:val="00664803"/>
    <w:rsid w:val="00664EF8"/>
    <w:rsid w:val="0066664F"/>
    <w:rsid w:val="00671E8D"/>
    <w:rsid w:val="006742C9"/>
    <w:rsid w:val="00675782"/>
    <w:rsid w:val="0067715E"/>
    <w:rsid w:val="00677204"/>
    <w:rsid w:val="00677782"/>
    <w:rsid w:val="00690245"/>
    <w:rsid w:val="00693582"/>
    <w:rsid w:val="00694B87"/>
    <w:rsid w:val="006A1B84"/>
    <w:rsid w:val="006A2C12"/>
    <w:rsid w:val="006A435F"/>
    <w:rsid w:val="006A572A"/>
    <w:rsid w:val="006B5EC4"/>
    <w:rsid w:val="006B67AF"/>
    <w:rsid w:val="006C0B5E"/>
    <w:rsid w:val="006C1B7F"/>
    <w:rsid w:val="006C4AFE"/>
    <w:rsid w:val="006C736A"/>
    <w:rsid w:val="006D20D9"/>
    <w:rsid w:val="006D39CF"/>
    <w:rsid w:val="006D61A8"/>
    <w:rsid w:val="006D7FC0"/>
    <w:rsid w:val="006E160A"/>
    <w:rsid w:val="006E70C8"/>
    <w:rsid w:val="006F484D"/>
    <w:rsid w:val="006F529D"/>
    <w:rsid w:val="006F5F15"/>
    <w:rsid w:val="00702432"/>
    <w:rsid w:val="007030FB"/>
    <w:rsid w:val="0070440A"/>
    <w:rsid w:val="00706FC0"/>
    <w:rsid w:val="00710483"/>
    <w:rsid w:val="00710546"/>
    <w:rsid w:val="007128DB"/>
    <w:rsid w:val="00713F7E"/>
    <w:rsid w:val="00713FDE"/>
    <w:rsid w:val="0071542B"/>
    <w:rsid w:val="00722A27"/>
    <w:rsid w:val="007231B4"/>
    <w:rsid w:val="00735818"/>
    <w:rsid w:val="00741C9D"/>
    <w:rsid w:val="0074355D"/>
    <w:rsid w:val="00747645"/>
    <w:rsid w:val="00763402"/>
    <w:rsid w:val="007701A3"/>
    <w:rsid w:val="00772D53"/>
    <w:rsid w:val="007827E3"/>
    <w:rsid w:val="00782950"/>
    <w:rsid w:val="007869CB"/>
    <w:rsid w:val="00792560"/>
    <w:rsid w:val="007941F1"/>
    <w:rsid w:val="0079481D"/>
    <w:rsid w:val="00795B37"/>
    <w:rsid w:val="007A4E86"/>
    <w:rsid w:val="007A5AD6"/>
    <w:rsid w:val="007B72C5"/>
    <w:rsid w:val="007C5483"/>
    <w:rsid w:val="007C7318"/>
    <w:rsid w:val="007D4FD9"/>
    <w:rsid w:val="007D78FA"/>
    <w:rsid w:val="007E16A1"/>
    <w:rsid w:val="007E6244"/>
    <w:rsid w:val="007E6255"/>
    <w:rsid w:val="007F105B"/>
    <w:rsid w:val="007F1144"/>
    <w:rsid w:val="007F1F78"/>
    <w:rsid w:val="007F52F2"/>
    <w:rsid w:val="00802D20"/>
    <w:rsid w:val="00804F70"/>
    <w:rsid w:val="00812D35"/>
    <w:rsid w:val="008236CD"/>
    <w:rsid w:val="00823E64"/>
    <w:rsid w:val="00824103"/>
    <w:rsid w:val="00825C2E"/>
    <w:rsid w:val="0083096B"/>
    <w:rsid w:val="0083167A"/>
    <w:rsid w:val="008345D2"/>
    <w:rsid w:val="0084743E"/>
    <w:rsid w:val="008504C2"/>
    <w:rsid w:val="0085108D"/>
    <w:rsid w:val="008568E9"/>
    <w:rsid w:val="00857550"/>
    <w:rsid w:val="00860BB5"/>
    <w:rsid w:val="00862E7C"/>
    <w:rsid w:val="008674E9"/>
    <w:rsid w:val="008676DA"/>
    <w:rsid w:val="0086779E"/>
    <w:rsid w:val="008678F0"/>
    <w:rsid w:val="00867F12"/>
    <w:rsid w:val="008754C0"/>
    <w:rsid w:val="0088019A"/>
    <w:rsid w:val="00882F30"/>
    <w:rsid w:val="00886894"/>
    <w:rsid w:val="008868E8"/>
    <w:rsid w:val="00891141"/>
    <w:rsid w:val="0089399A"/>
    <w:rsid w:val="00895F3B"/>
    <w:rsid w:val="00896131"/>
    <w:rsid w:val="008A6EFD"/>
    <w:rsid w:val="008B124B"/>
    <w:rsid w:val="008B39B4"/>
    <w:rsid w:val="008B728C"/>
    <w:rsid w:val="008C1AB2"/>
    <w:rsid w:val="008C354B"/>
    <w:rsid w:val="008D098B"/>
    <w:rsid w:val="008D24DC"/>
    <w:rsid w:val="008D455D"/>
    <w:rsid w:val="008E0DC1"/>
    <w:rsid w:val="008E2C06"/>
    <w:rsid w:val="008F41CF"/>
    <w:rsid w:val="009028AD"/>
    <w:rsid w:val="009028E3"/>
    <w:rsid w:val="009105C0"/>
    <w:rsid w:val="0091488D"/>
    <w:rsid w:val="00926B94"/>
    <w:rsid w:val="009271F9"/>
    <w:rsid w:val="00927BA8"/>
    <w:rsid w:val="00931FBB"/>
    <w:rsid w:val="009355A6"/>
    <w:rsid w:val="009374C0"/>
    <w:rsid w:val="009401DC"/>
    <w:rsid w:val="00946EBB"/>
    <w:rsid w:val="00951E89"/>
    <w:rsid w:val="00953403"/>
    <w:rsid w:val="00956EAA"/>
    <w:rsid w:val="009579E2"/>
    <w:rsid w:val="00967408"/>
    <w:rsid w:val="00972DD5"/>
    <w:rsid w:val="00973197"/>
    <w:rsid w:val="00973CC8"/>
    <w:rsid w:val="00976FFC"/>
    <w:rsid w:val="00980D37"/>
    <w:rsid w:val="00982B65"/>
    <w:rsid w:val="00982F86"/>
    <w:rsid w:val="00996B61"/>
    <w:rsid w:val="009A0F32"/>
    <w:rsid w:val="009A2A5E"/>
    <w:rsid w:val="009A340D"/>
    <w:rsid w:val="009A447B"/>
    <w:rsid w:val="009A448D"/>
    <w:rsid w:val="009A535B"/>
    <w:rsid w:val="009A742D"/>
    <w:rsid w:val="009B2164"/>
    <w:rsid w:val="009B3B68"/>
    <w:rsid w:val="009B4D25"/>
    <w:rsid w:val="009B6CD9"/>
    <w:rsid w:val="009C07F6"/>
    <w:rsid w:val="009C0E28"/>
    <w:rsid w:val="009C1D74"/>
    <w:rsid w:val="009C21D2"/>
    <w:rsid w:val="009C240D"/>
    <w:rsid w:val="009C3D40"/>
    <w:rsid w:val="009C3F74"/>
    <w:rsid w:val="009C55D6"/>
    <w:rsid w:val="009C62BC"/>
    <w:rsid w:val="009D17AD"/>
    <w:rsid w:val="009D2A4A"/>
    <w:rsid w:val="009D7DC1"/>
    <w:rsid w:val="009F6CFB"/>
    <w:rsid w:val="00A01891"/>
    <w:rsid w:val="00A04EF9"/>
    <w:rsid w:val="00A07FF6"/>
    <w:rsid w:val="00A109D4"/>
    <w:rsid w:val="00A24DF7"/>
    <w:rsid w:val="00A26F3B"/>
    <w:rsid w:val="00A3091F"/>
    <w:rsid w:val="00A34566"/>
    <w:rsid w:val="00A378BF"/>
    <w:rsid w:val="00A400AB"/>
    <w:rsid w:val="00A41DA9"/>
    <w:rsid w:val="00A47730"/>
    <w:rsid w:val="00A50860"/>
    <w:rsid w:val="00A54482"/>
    <w:rsid w:val="00A5675E"/>
    <w:rsid w:val="00A57946"/>
    <w:rsid w:val="00A640F5"/>
    <w:rsid w:val="00A64A2D"/>
    <w:rsid w:val="00A717A1"/>
    <w:rsid w:val="00A74A8C"/>
    <w:rsid w:val="00A778BD"/>
    <w:rsid w:val="00A77B88"/>
    <w:rsid w:val="00A81738"/>
    <w:rsid w:val="00A828BF"/>
    <w:rsid w:val="00A82F35"/>
    <w:rsid w:val="00A8757B"/>
    <w:rsid w:val="00A9260B"/>
    <w:rsid w:val="00A938FA"/>
    <w:rsid w:val="00AA48D3"/>
    <w:rsid w:val="00AA6910"/>
    <w:rsid w:val="00AB4D3E"/>
    <w:rsid w:val="00AC3E99"/>
    <w:rsid w:val="00AC42EF"/>
    <w:rsid w:val="00AC5BF1"/>
    <w:rsid w:val="00AC616D"/>
    <w:rsid w:val="00AC64B3"/>
    <w:rsid w:val="00AC6A9F"/>
    <w:rsid w:val="00AC77E9"/>
    <w:rsid w:val="00AD2C7E"/>
    <w:rsid w:val="00AD579F"/>
    <w:rsid w:val="00AF4BBA"/>
    <w:rsid w:val="00B024CD"/>
    <w:rsid w:val="00B02785"/>
    <w:rsid w:val="00B06379"/>
    <w:rsid w:val="00B1361C"/>
    <w:rsid w:val="00B20663"/>
    <w:rsid w:val="00B22CDF"/>
    <w:rsid w:val="00B24A13"/>
    <w:rsid w:val="00B25F36"/>
    <w:rsid w:val="00B266B0"/>
    <w:rsid w:val="00B26C07"/>
    <w:rsid w:val="00B31121"/>
    <w:rsid w:val="00B330D2"/>
    <w:rsid w:val="00B41702"/>
    <w:rsid w:val="00B4248F"/>
    <w:rsid w:val="00B44AAD"/>
    <w:rsid w:val="00B44B09"/>
    <w:rsid w:val="00B4549E"/>
    <w:rsid w:val="00B553F9"/>
    <w:rsid w:val="00B56F98"/>
    <w:rsid w:val="00B62CEB"/>
    <w:rsid w:val="00B660EA"/>
    <w:rsid w:val="00B66B89"/>
    <w:rsid w:val="00B72688"/>
    <w:rsid w:val="00B72DCE"/>
    <w:rsid w:val="00B7382E"/>
    <w:rsid w:val="00B75333"/>
    <w:rsid w:val="00B81D42"/>
    <w:rsid w:val="00B8236A"/>
    <w:rsid w:val="00B878FA"/>
    <w:rsid w:val="00BA5F47"/>
    <w:rsid w:val="00BB1EC6"/>
    <w:rsid w:val="00BB5CE1"/>
    <w:rsid w:val="00BB6290"/>
    <w:rsid w:val="00BC1D3F"/>
    <w:rsid w:val="00BC4C71"/>
    <w:rsid w:val="00BC66C9"/>
    <w:rsid w:val="00BD15AF"/>
    <w:rsid w:val="00BD1C13"/>
    <w:rsid w:val="00BD4AEF"/>
    <w:rsid w:val="00BD74D1"/>
    <w:rsid w:val="00BD7BDD"/>
    <w:rsid w:val="00BE49C3"/>
    <w:rsid w:val="00BE6469"/>
    <w:rsid w:val="00BF14C2"/>
    <w:rsid w:val="00BF18AD"/>
    <w:rsid w:val="00BF18F9"/>
    <w:rsid w:val="00BF268E"/>
    <w:rsid w:val="00BF40B9"/>
    <w:rsid w:val="00BF555C"/>
    <w:rsid w:val="00BF7494"/>
    <w:rsid w:val="00C11A56"/>
    <w:rsid w:val="00C13480"/>
    <w:rsid w:val="00C13C68"/>
    <w:rsid w:val="00C142CB"/>
    <w:rsid w:val="00C31162"/>
    <w:rsid w:val="00C34C31"/>
    <w:rsid w:val="00C44AFA"/>
    <w:rsid w:val="00C53D72"/>
    <w:rsid w:val="00C61BBD"/>
    <w:rsid w:val="00C6204E"/>
    <w:rsid w:val="00C707F6"/>
    <w:rsid w:val="00C80807"/>
    <w:rsid w:val="00C82584"/>
    <w:rsid w:val="00C84342"/>
    <w:rsid w:val="00C92E20"/>
    <w:rsid w:val="00C931CB"/>
    <w:rsid w:val="00CA508F"/>
    <w:rsid w:val="00CA7170"/>
    <w:rsid w:val="00CC2D8A"/>
    <w:rsid w:val="00CD0312"/>
    <w:rsid w:val="00CD033D"/>
    <w:rsid w:val="00CD6AF9"/>
    <w:rsid w:val="00CD7438"/>
    <w:rsid w:val="00CE5B2A"/>
    <w:rsid w:val="00CF0B71"/>
    <w:rsid w:val="00CF506A"/>
    <w:rsid w:val="00D018CA"/>
    <w:rsid w:val="00D019DA"/>
    <w:rsid w:val="00D0218D"/>
    <w:rsid w:val="00D0268D"/>
    <w:rsid w:val="00D07541"/>
    <w:rsid w:val="00D12463"/>
    <w:rsid w:val="00D17CFB"/>
    <w:rsid w:val="00D21A60"/>
    <w:rsid w:val="00D22ACD"/>
    <w:rsid w:val="00D22F7B"/>
    <w:rsid w:val="00D270BD"/>
    <w:rsid w:val="00D2736E"/>
    <w:rsid w:val="00D32FE2"/>
    <w:rsid w:val="00D33B53"/>
    <w:rsid w:val="00D3460A"/>
    <w:rsid w:val="00D36EFB"/>
    <w:rsid w:val="00D411B5"/>
    <w:rsid w:val="00D41F6C"/>
    <w:rsid w:val="00D44E8D"/>
    <w:rsid w:val="00D47942"/>
    <w:rsid w:val="00D523D6"/>
    <w:rsid w:val="00D6074D"/>
    <w:rsid w:val="00D62886"/>
    <w:rsid w:val="00D62F3C"/>
    <w:rsid w:val="00D63B94"/>
    <w:rsid w:val="00D77911"/>
    <w:rsid w:val="00D91669"/>
    <w:rsid w:val="00D9309B"/>
    <w:rsid w:val="00D93DF4"/>
    <w:rsid w:val="00D96A0F"/>
    <w:rsid w:val="00DA0962"/>
    <w:rsid w:val="00DA1C5E"/>
    <w:rsid w:val="00DA35C9"/>
    <w:rsid w:val="00DB2AF8"/>
    <w:rsid w:val="00DB6C3B"/>
    <w:rsid w:val="00DB7A7B"/>
    <w:rsid w:val="00DB7AD0"/>
    <w:rsid w:val="00DC0AA2"/>
    <w:rsid w:val="00DC18DD"/>
    <w:rsid w:val="00DC1D4E"/>
    <w:rsid w:val="00DC2572"/>
    <w:rsid w:val="00DC55C0"/>
    <w:rsid w:val="00DC696A"/>
    <w:rsid w:val="00DC7E97"/>
    <w:rsid w:val="00DD3ACF"/>
    <w:rsid w:val="00DD4CAE"/>
    <w:rsid w:val="00DD583E"/>
    <w:rsid w:val="00DD5EB1"/>
    <w:rsid w:val="00DE0F66"/>
    <w:rsid w:val="00DE29FA"/>
    <w:rsid w:val="00DE780E"/>
    <w:rsid w:val="00DF4193"/>
    <w:rsid w:val="00DF7AF1"/>
    <w:rsid w:val="00E04620"/>
    <w:rsid w:val="00E12CCA"/>
    <w:rsid w:val="00E1531B"/>
    <w:rsid w:val="00E16D85"/>
    <w:rsid w:val="00E17DC8"/>
    <w:rsid w:val="00E202B6"/>
    <w:rsid w:val="00E31196"/>
    <w:rsid w:val="00E3252C"/>
    <w:rsid w:val="00E34206"/>
    <w:rsid w:val="00E42D14"/>
    <w:rsid w:val="00E4301B"/>
    <w:rsid w:val="00E43BF2"/>
    <w:rsid w:val="00E443B7"/>
    <w:rsid w:val="00E45193"/>
    <w:rsid w:val="00E56303"/>
    <w:rsid w:val="00E572B9"/>
    <w:rsid w:val="00E57984"/>
    <w:rsid w:val="00E57F2D"/>
    <w:rsid w:val="00E7116B"/>
    <w:rsid w:val="00E72766"/>
    <w:rsid w:val="00E73A38"/>
    <w:rsid w:val="00E745B6"/>
    <w:rsid w:val="00E75036"/>
    <w:rsid w:val="00E77905"/>
    <w:rsid w:val="00E86452"/>
    <w:rsid w:val="00E86FFF"/>
    <w:rsid w:val="00E87846"/>
    <w:rsid w:val="00E87A11"/>
    <w:rsid w:val="00E923DC"/>
    <w:rsid w:val="00E92F21"/>
    <w:rsid w:val="00E9326E"/>
    <w:rsid w:val="00E96202"/>
    <w:rsid w:val="00EB2605"/>
    <w:rsid w:val="00EC2228"/>
    <w:rsid w:val="00ED5FF7"/>
    <w:rsid w:val="00ED605F"/>
    <w:rsid w:val="00ED7E2C"/>
    <w:rsid w:val="00EE135B"/>
    <w:rsid w:val="00EE65AD"/>
    <w:rsid w:val="00EF1D2E"/>
    <w:rsid w:val="00EF7052"/>
    <w:rsid w:val="00F00DAD"/>
    <w:rsid w:val="00F053EB"/>
    <w:rsid w:val="00F066A7"/>
    <w:rsid w:val="00F1267B"/>
    <w:rsid w:val="00F1783A"/>
    <w:rsid w:val="00F21CE1"/>
    <w:rsid w:val="00F271C1"/>
    <w:rsid w:val="00F306FE"/>
    <w:rsid w:val="00F32A6A"/>
    <w:rsid w:val="00F32E43"/>
    <w:rsid w:val="00F4444D"/>
    <w:rsid w:val="00F4455E"/>
    <w:rsid w:val="00F47548"/>
    <w:rsid w:val="00F53EE0"/>
    <w:rsid w:val="00F55415"/>
    <w:rsid w:val="00F644D3"/>
    <w:rsid w:val="00F73AF0"/>
    <w:rsid w:val="00F75CB8"/>
    <w:rsid w:val="00F76BE1"/>
    <w:rsid w:val="00F82E8A"/>
    <w:rsid w:val="00FA324D"/>
    <w:rsid w:val="00FA670A"/>
    <w:rsid w:val="00FB05A6"/>
    <w:rsid w:val="00FB10C3"/>
    <w:rsid w:val="00FB2961"/>
    <w:rsid w:val="00FB4B90"/>
    <w:rsid w:val="00FB6790"/>
    <w:rsid w:val="00FC0EE4"/>
    <w:rsid w:val="00FC2992"/>
    <w:rsid w:val="00FC32C0"/>
    <w:rsid w:val="00FC413A"/>
    <w:rsid w:val="00FC55E7"/>
    <w:rsid w:val="00FC6894"/>
    <w:rsid w:val="00FD4E35"/>
    <w:rsid w:val="00FD5279"/>
    <w:rsid w:val="00FE3662"/>
    <w:rsid w:val="00FE4753"/>
    <w:rsid w:val="00FE4B7A"/>
    <w:rsid w:val="00FE4C58"/>
    <w:rsid w:val="00FE70F0"/>
    <w:rsid w:val="00FF1F31"/>
    <w:rsid w:val="00FF2B9E"/>
    <w:rsid w:val="00FF3A55"/>
    <w:rsid w:val="00FF43DA"/>
    <w:rsid w:val="00FF455C"/>
    <w:rsid w:val="00FF54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F01D0-FB8F-4CD6-B9B3-0BE4D503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it-IT"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9309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309B"/>
    <w:rPr>
      <w:rFonts w:ascii="Segoe UI" w:hAnsi="Segoe UI" w:cs="Segoe UI"/>
      <w:sz w:val="18"/>
      <w:szCs w:val="18"/>
    </w:rPr>
  </w:style>
  <w:style w:type="paragraph" w:styleId="Paragrafoelenco">
    <w:name w:val="List Paragraph"/>
    <w:basedOn w:val="Normale"/>
    <w:uiPriority w:val="34"/>
    <w:qFormat/>
    <w:rsid w:val="00466104"/>
    <w:pPr>
      <w:ind w:left="720"/>
      <w:contextualSpacing/>
    </w:pPr>
  </w:style>
  <w:style w:type="paragraph" w:customStyle="1" w:styleId="Default">
    <w:name w:val="Default"/>
    <w:rsid w:val="003837A9"/>
    <w:pPr>
      <w:autoSpaceDE w:val="0"/>
      <w:autoSpaceDN w:val="0"/>
      <w:adjustRightInd w:val="0"/>
      <w:spacing w:line="240" w:lineRule="auto"/>
      <w:jc w:val="left"/>
    </w:pPr>
    <w:rPr>
      <w:rFonts w:ascii="Ebrima" w:hAnsi="Ebrima" w:cs="Ebri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433</Words>
  <Characters>2472</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NewFly</dc:creator>
  <cp:keywords/>
  <dc:description/>
  <cp:lastModifiedBy>NewFly</cp:lastModifiedBy>
  <cp:revision>6</cp:revision>
  <cp:lastPrinted>2019-03-25T15:23:00Z</cp:lastPrinted>
  <dcterms:created xsi:type="dcterms:W3CDTF">2022-01-19T09:22:00Z</dcterms:created>
  <dcterms:modified xsi:type="dcterms:W3CDTF">2022-01-31T14:44:00Z</dcterms:modified>
</cp:coreProperties>
</file>