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D37" w:rsidRDefault="006152EF">
      <w:r w:rsidRPr="000919F6">
        <w:rPr>
          <w:noProof/>
          <w:lang w:eastAsia="it-IT"/>
        </w:rPr>
        <w:drawing>
          <wp:anchor distT="0" distB="0" distL="114300" distR="114300" simplePos="0" relativeHeight="251659264" behindDoc="1" locked="0" layoutInCell="1" allowOverlap="1" wp14:anchorId="46832FDB" wp14:editId="31CFB868">
            <wp:simplePos x="0" y="0"/>
            <wp:positionH relativeFrom="column">
              <wp:posOffset>2401570</wp:posOffset>
            </wp:positionH>
            <wp:positionV relativeFrom="paragraph">
              <wp:posOffset>-150718</wp:posOffset>
            </wp:positionV>
            <wp:extent cx="2153920" cy="1390650"/>
            <wp:effectExtent l="0" t="0" r="0" b="0"/>
            <wp:wrapNone/>
            <wp:docPr id="7" name="Immagine 7" descr="2018 Intestazione - Intenzioni mensili di preghier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 Intestazione - Intenzioni mensili di preghiera-3a"/>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5187"/>
                    <a:stretch/>
                  </pic:blipFill>
                  <pic:spPr bwMode="auto">
                    <a:xfrm>
                      <a:off x="0" y="0"/>
                      <a:ext cx="2153920"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D37">
        <w:rPr>
          <w:noProof/>
          <w:lang w:eastAsia="it-IT"/>
        </w:rPr>
        <mc:AlternateContent>
          <mc:Choice Requires="wps">
            <w:drawing>
              <wp:anchor distT="0" distB="0" distL="114300" distR="114300" simplePos="0" relativeHeight="251660288" behindDoc="0" locked="0" layoutInCell="1" allowOverlap="1">
                <wp:simplePos x="0" y="0"/>
                <wp:positionH relativeFrom="column">
                  <wp:posOffset>-126365</wp:posOffset>
                </wp:positionH>
                <wp:positionV relativeFrom="paragraph">
                  <wp:posOffset>-122332</wp:posOffset>
                </wp:positionV>
                <wp:extent cx="2339502" cy="1254868"/>
                <wp:effectExtent l="19050" t="19050" r="41910" b="40640"/>
                <wp:wrapNone/>
                <wp:docPr id="1" name="Casella di testo 1"/>
                <wp:cNvGraphicFramePr/>
                <a:graphic xmlns:a="http://schemas.openxmlformats.org/drawingml/2006/main">
                  <a:graphicData uri="http://schemas.microsoft.com/office/word/2010/wordprocessingShape">
                    <wps:wsp>
                      <wps:cNvSpPr txBox="1"/>
                      <wps:spPr>
                        <a:xfrm>
                          <a:off x="0" y="0"/>
                          <a:ext cx="2339502" cy="1254868"/>
                        </a:xfrm>
                        <a:prstGeom prst="rect">
                          <a:avLst/>
                        </a:prstGeom>
                        <a:gradFill flip="none" rotWithShape="1">
                          <a:gsLst>
                            <a:gs pos="0">
                              <a:schemeClr val="accent1">
                                <a:lumMod val="29000"/>
                                <a:lumOff val="71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50000" t="50000" r="50000" b="50000"/>
                          </a:path>
                          <a:tileRect/>
                        </a:gradFill>
                        <a:ln w="47625" cap="rnd" cmpd="thickThi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76BE1" w:rsidRPr="0055449E" w:rsidRDefault="00F76BE1" w:rsidP="00DE780E">
                            <w:pPr>
                              <w:jc w:val="center"/>
                              <w:rPr>
                                <w:rFonts w:ascii="Edwardian Script ITC" w:hAnsi="Edwardian Script ITC"/>
                                <w:b/>
                                <w:color w:val="663300"/>
                                <w:sz w:val="46"/>
                                <w:szCs w:val="46"/>
                              </w:rPr>
                            </w:pPr>
                            <w:r w:rsidRPr="0055449E">
                              <w:rPr>
                                <w:rFonts w:ascii="Edwardian Script ITC" w:hAnsi="Edwardian Script ITC"/>
                                <w:b/>
                                <w:color w:val="663300"/>
                                <w:sz w:val="46"/>
                                <w:szCs w:val="46"/>
                              </w:rPr>
                              <w:t>Intenzione di Preghiera della Famiglia Orionina</w:t>
                            </w:r>
                          </w:p>
                          <w:p w:rsidR="00F76BE1" w:rsidRPr="0055449E" w:rsidRDefault="00F76BE1" w:rsidP="00DE780E">
                            <w:pPr>
                              <w:jc w:val="center"/>
                              <w:rPr>
                                <w:b/>
                                <w:smallCaps/>
                                <w:color w:val="FF9900"/>
                                <w:sz w:val="8"/>
                                <w:szCs w:val="8"/>
                              </w:rPr>
                            </w:pPr>
                          </w:p>
                          <w:p w:rsidR="00F76BE1" w:rsidRPr="00390D6E" w:rsidRDefault="00220372" w:rsidP="00DE780E">
                            <w:pPr>
                              <w:jc w:val="center"/>
                              <w:rPr>
                                <w:b/>
                                <w:smallCaps/>
                                <w:color w:val="0033CC"/>
                                <w:sz w:val="32"/>
                                <w:szCs w:val="32"/>
                              </w:rPr>
                            </w:pPr>
                            <w:r>
                              <w:rPr>
                                <w:b/>
                                <w:smallCaps/>
                                <w:color w:val="663300"/>
                                <w:sz w:val="32"/>
                                <w:szCs w:val="32"/>
                              </w:rPr>
                              <w:t>Dicembre</w:t>
                            </w:r>
                            <w:r w:rsidR="00F76BE1" w:rsidRPr="005661AD">
                              <w:rPr>
                                <w:b/>
                                <w:smallCaps/>
                                <w:color w:val="663300"/>
                                <w:sz w:val="32"/>
                                <w:szCs w:val="32"/>
                              </w:rPr>
                              <w:t xml:space="preserve"> 20</w:t>
                            </w:r>
                            <w:r w:rsidR="00F76BE1">
                              <w:rPr>
                                <w:b/>
                                <w:smallCaps/>
                                <w:color w:val="663300"/>
                                <w:sz w:val="32"/>
                                <w:szCs w:val="32"/>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 o:spid="_x0000_s1026" type="#_x0000_t202" style="position:absolute;left:0;text-align:left;margin-left:-9.95pt;margin-top:-9.65pt;width:184.2pt;height:9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" fillcolor="#d0e2f3 [948]" strokecolor="#5b9bd5 [3204]" strokeweight="3.75pt">
                <v:fill color2="#cde0f2 [980]" rotate="t" focusposition=".5,.5" focussize="" colors="0 #cfe2f3;48497f #b5d2ec;54395f #b5d2ec;1 #cee1f2" focus="100%" type="gradientRadial"/>
                <v:stroke linestyle="thickThin" endcap="round"/>
                <v:textbox>
                  <w:txbxContent>
                    <w:p w:rsidR="00F76BE1" w:rsidRPr="0055449E" w:rsidRDefault="00F76BE1" w:rsidP="00DE780E">
                      <w:pPr>
                        <w:jc w:val="center"/>
                        <w:rPr>
                          <w:rFonts w:ascii="Edwardian Script ITC" w:hAnsi="Edwardian Script ITC"/>
                          <w:b/>
                          <w:color w:val="663300"/>
                          <w:sz w:val="46"/>
                          <w:szCs w:val="46"/>
                        </w:rPr>
                      </w:pPr>
                      <w:r w:rsidRPr="0055449E">
                        <w:rPr>
                          <w:rFonts w:ascii="Edwardian Script ITC" w:hAnsi="Edwardian Script ITC"/>
                          <w:b/>
                          <w:color w:val="663300"/>
                          <w:sz w:val="46"/>
                          <w:szCs w:val="46"/>
                        </w:rPr>
                        <w:t>Intenzione di Preghiera della Famiglia Orionina</w:t>
                      </w:r>
                    </w:p>
                    <w:p w:rsidR="00F76BE1" w:rsidRPr="0055449E" w:rsidRDefault="00F76BE1" w:rsidP="00DE780E">
                      <w:pPr>
                        <w:jc w:val="center"/>
                        <w:rPr>
                          <w:b/>
                          <w:smallCaps/>
                          <w:color w:val="FF9900"/>
                          <w:sz w:val="8"/>
                          <w:szCs w:val="8"/>
                        </w:rPr>
                      </w:pPr>
                    </w:p>
                    <w:p w:rsidR="00F76BE1" w:rsidRPr="00390D6E" w:rsidRDefault="00220372" w:rsidP="00DE780E">
                      <w:pPr>
                        <w:jc w:val="center"/>
                        <w:rPr>
                          <w:b/>
                          <w:smallCaps/>
                          <w:color w:val="0033CC"/>
                          <w:sz w:val="32"/>
                          <w:szCs w:val="32"/>
                        </w:rPr>
                      </w:pPr>
                      <w:r>
                        <w:rPr>
                          <w:b/>
                          <w:smallCaps/>
                          <w:color w:val="663300"/>
                          <w:sz w:val="32"/>
                          <w:szCs w:val="32"/>
                        </w:rPr>
                        <w:t>Dicembre</w:t>
                      </w:r>
                      <w:r w:rsidR="00F76BE1" w:rsidRPr="005661AD">
                        <w:rPr>
                          <w:b/>
                          <w:smallCaps/>
                          <w:color w:val="663300"/>
                          <w:sz w:val="32"/>
                          <w:szCs w:val="32"/>
                        </w:rPr>
                        <w:t xml:space="preserve"> 20</w:t>
                      </w:r>
                      <w:r w:rsidR="00F76BE1">
                        <w:rPr>
                          <w:b/>
                          <w:smallCaps/>
                          <w:color w:val="663300"/>
                          <w:sz w:val="32"/>
                          <w:szCs w:val="32"/>
                        </w:rPr>
                        <w:t>21</w:t>
                      </w:r>
                    </w:p>
                  </w:txbxContent>
                </v:textbox>
              </v:shape>
            </w:pict>
          </mc:Fallback>
        </mc:AlternateContent>
      </w:r>
    </w:p>
    <w:p w:rsidR="00980D37" w:rsidRDefault="00980D37"/>
    <w:p w:rsidR="00980D37" w:rsidRDefault="00980D37"/>
    <w:p w:rsidR="00980D37" w:rsidRDefault="00980D37"/>
    <w:p w:rsidR="00980D37" w:rsidRDefault="00980D37"/>
    <w:p w:rsidR="000A1BA6" w:rsidRDefault="000A1BA6">
      <w:pPr>
        <w:rPr>
          <w:sz w:val="10"/>
          <w:szCs w:val="10"/>
        </w:rPr>
      </w:pPr>
    </w:p>
    <w:p w:rsidR="00982F86" w:rsidRDefault="00982F86">
      <w:pPr>
        <w:rPr>
          <w:sz w:val="10"/>
          <w:szCs w:val="10"/>
        </w:rPr>
      </w:pPr>
    </w:p>
    <w:p w:rsidR="00982F86" w:rsidRPr="007F1144" w:rsidRDefault="00982F86">
      <w:pPr>
        <w:rPr>
          <w:sz w:val="10"/>
          <w:szCs w:val="10"/>
        </w:rPr>
      </w:pPr>
    </w:p>
    <w:p w:rsidR="00143F20" w:rsidRPr="00A47730" w:rsidRDefault="00143F20" w:rsidP="00143F20">
      <w:pPr>
        <w:shd w:val="clear" w:color="auto" w:fill="DEEAF6"/>
        <w:spacing w:after="120" w:line="240" w:lineRule="auto"/>
        <w:ind w:left="-284" w:right="-371"/>
        <w:rPr>
          <w:sz w:val="22"/>
          <w:szCs w:val="22"/>
        </w:rPr>
      </w:pPr>
      <w:r w:rsidRPr="00A47730">
        <w:rPr>
          <w:rFonts w:eastAsia="Times New Roman" w:cs="Times New Roman"/>
          <w:b/>
          <w:bCs/>
          <w:color w:val="663300"/>
          <w:spacing w:val="6"/>
          <w:sz w:val="22"/>
          <w:szCs w:val="22"/>
          <w:lang w:eastAsia="it-IT"/>
        </w:rPr>
        <w:t>ITALIANO</w:t>
      </w:r>
    </w:p>
    <w:p w:rsidR="00DC1D4E" w:rsidRPr="00A47730" w:rsidRDefault="00184328" w:rsidP="00143F20">
      <w:pPr>
        <w:shd w:val="clear" w:color="auto" w:fill="DEEAF6"/>
        <w:spacing w:after="120" w:line="240" w:lineRule="auto"/>
        <w:ind w:left="-284" w:right="-371"/>
        <w:rPr>
          <w:i/>
          <w:sz w:val="22"/>
        </w:rPr>
      </w:pPr>
      <w:r w:rsidRPr="00A47730">
        <w:rPr>
          <w:i/>
          <w:sz w:val="22"/>
        </w:rPr>
        <w:t>Per intercessione di San Luigi Orione, i nostri confratelli, parenti e amici che stanno attraversando momenti di difficoltà o sofferenza, trovino nella grotta di Betlemme una fonte di forza e ispirazione.</w:t>
      </w:r>
    </w:p>
    <w:p w:rsidR="00143F20" w:rsidRPr="00A47730" w:rsidRDefault="00143F20" w:rsidP="00143F20">
      <w:pPr>
        <w:shd w:val="clear" w:color="auto" w:fill="DEEAF6"/>
        <w:spacing w:after="120" w:line="240" w:lineRule="auto"/>
        <w:ind w:left="-284" w:right="-371"/>
        <w:rPr>
          <w:rFonts w:eastAsia="Times New Roman"/>
          <w:b/>
          <w:bCs/>
          <w:color w:val="663300"/>
          <w:spacing w:val="6"/>
          <w:sz w:val="22"/>
          <w:szCs w:val="22"/>
          <w:lang w:val="es-ES" w:eastAsia="it-IT"/>
        </w:rPr>
      </w:pPr>
      <w:r w:rsidRPr="00A47730">
        <w:rPr>
          <w:rFonts w:eastAsia="Times New Roman" w:cs="Times New Roman"/>
          <w:b/>
          <w:bCs/>
          <w:color w:val="663300"/>
          <w:spacing w:val="6"/>
          <w:sz w:val="22"/>
          <w:szCs w:val="22"/>
          <w:lang w:val="es-ES" w:eastAsia="it-IT"/>
        </w:rPr>
        <w:t>ESPAÑOL</w:t>
      </w:r>
    </w:p>
    <w:p w:rsidR="00143F20" w:rsidRPr="00A47730" w:rsidRDefault="00184328" w:rsidP="00143F20">
      <w:pPr>
        <w:shd w:val="clear" w:color="auto" w:fill="DEEAF6"/>
        <w:spacing w:after="120" w:line="240" w:lineRule="auto"/>
        <w:ind w:left="-284" w:right="-371"/>
        <w:rPr>
          <w:rFonts w:eastAsia="Times New Roman"/>
          <w:bCs/>
          <w:i/>
          <w:iCs/>
          <w:sz w:val="20"/>
          <w:szCs w:val="22"/>
          <w:lang w:val="es-ES" w:eastAsia="it-IT"/>
        </w:rPr>
      </w:pPr>
      <w:r w:rsidRPr="00A47730">
        <w:rPr>
          <w:i/>
          <w:sz w:val="22"/>
          <w:lang w:val="es-ES"/>
        </w:rPr>
        <w:t>Por intercesión de San Luis Orione, nuestros cohermanos, parientes y amigos, que están pasando momentos de dificultad y sufrimiento, encuentren en la gruta de Belén una fuente de fuerza y superación.</w:t>
      </w:r>
    </w:p>
    <w:p w:rsidR="00143F20" w:rsidRPr="00A47730" w:rsidRDefault="00143F20" w:rsidP="00143F20">
      <w:pPr>
        <w:shd w:val="clear" w:color="auto" w:fill="DEEAF6"/>
        <w:spacing w:after="120" w:line="240" w:lineRule="auto"/>
        <w:ind w:left="-284" w:right="-371"/>
        <w:rPr>
          <w:rFonts w:eastAsia="Times New Roman"/>
          <w:b/>
          <w:bCs/>
          <w:color w:val="663300"/>
          <w:spacing w:val="6"/>
          <w:sz w:val="22"/>
          <w:szCs w:val="22"/>
          <w:lang w:val="fr-FR" w:eastAsia="it-IT"/>
        </w:rPr>
      </w:pPr>
      <w:r w:rsidRPr="00A47730">
        <w:rPr>
          <w:rFonts w:eastAsia="Times New Roman" w:cs="Times New Roman"/>
          <w:b/>
          <w:bCs/>
          <w:color w:val="663300"/>
          <w:spacing w:val="6"/>
          <w:sz w:val="22"/>
          <w:szCs w:val="22"/>
          <w:lang w:val="fr-FR" w:eastAsia="it-IT"/>
        </w:rPr>
        <w:t>FRANÇAIS</w:t>
      </w:r>
    </w:p>
    <w:p w:rsidR="00184328" w:rsidRPr="00A47730" w:rsidRDefault="00184328" w:rsidP="00143F20">
      <w:pPr>
        <w:shd w:val="clear" w:color="auto" w:fill="DEEAF6"/>
        <w:spacing w:after="120" w:line="240" w:lineRule="auto"/>
        <w:ind w:left="-284" w:right="-371"/>
        <w:rPr>
          <w:i/>
          <w:sz w:val="22"/>
          <w:lang w:val="fr-FR"/>
        </w:rPr>
      </w:pPr>
      <w:r w:rsidRPr="00A47730">
        <w:rPr>
          <w:i/>
          <w:sz w:val="22"/>
          <w:lang w:val="fr-FR"/>
        </w:rPr>
        <w:t>Par l'intercession de Saint Louis Orione, que nos confrères, parents et amis qui traversent des moments de difficultés ou de souffrance trouvent dans la grotte de Bethléem une source de force et d'inspiration.</w:t>
      </w:r>
    </w:p>
    <w:p w:rsidR="00143F20" w:rsidRPr="00A47730" w:rsidRDefault="00143F20" w:rsidP="00143F20">
      <w:pPr>
        <w:shd w:val="clear" w:color="auto" w:fill="DEEAF6"/>
        <w:spacing w:after="120" w:line="240" w:lineRule="auto"/>
        <w:ind w:left="-284" w:right="-371"/>
        <w:rPr>
          <w:rFonts w:eastAsia="Times New Roman"/>
          <w:b/>
          <w:bCs/>
          <w:color w:val="663300"/>
          <w:spacing w:val="6"/>
          <w:sz w:val="22"/>
          <w:szCs w:val="22"/>
          <w:lang w:val="pl-PL" w:eastAsia="it-IT"/>
        </w:rPr>
      </w:pPr>
      <w:r w:rsidRPr="00A47730">
        <w:rPr>
          <w:rFonts w:eastAsia="Times New Roman" w:cs="Times New Roman"/>
          <w:b/>
          <w:bCs/>
          <w:color w:val="663300"/>
          <w:spacing w:val="6"/>
          <w:sz w:val="22"/>
          <w:szCs w:val="22"/>
          <w:lang w:val="pl-PL" w:eastAsia="it-IT"/>
        </w:rPr>
        <w:t>POLSKI</w:t>
      </w:r>
    </w:p>
    <w:p w:rsidR="00E92F21" w:rsidRPr="00A47730" w:rsidRDefault="006119FD" w:rsidP="00143F20">
      <w:pPr>
        <w:shd w:val="clear" w:color="auto" w:fill="DEEAF6"/>
        <w:spacing w:after="120" w:line="240" w:lineRule="auto"/>
        <w:ind w:left="-284" w:right="-371"/>
        <w:rPr>
          <w:rFonts w:eastAsia="Times New Roman" w:cs="Times New Roman"/>
          <w:bCs/>
          <w:i/>
          <w:iCs/>
          <w:sz w:val="22"/>
          <w:szCs w:val="22"/>
          <w:lang w:val="pl-PL" w:eastAsia="it-IT"/>
        </w:rPr>
      </w:pPr>
      <w:r w:rsidRPr="00A47730">
        <w:rPr>
          <w:rFonts w:eastAsia="Times New Roman" w:cs="Times New Roman"/>
          <w:bCs/>
          <w:i/>
          <w:iCs/>
          <w:sz w:val="22"/>
          <w:szCs w:val="22"/>
          <w:lang w:val="pl-PL" w:eastAsia="it-IT"/>
        </w:rPr>
        <w:t>Za wstawiennictwem św. Alojzego Orione, niech nasi współbracia, bliscy i przyjaciele, którzy przeżywają trudne chwile lub cierpią, znajdą w Grocie Betlejemskiej źródło siły i natchnienia.</w:t>
      </w:r>
    </w:p>
    <w:p w:rsidR="00143F20" w:rsidRPr="00A47730" w:rsidRDefault="00143F20" w:rsidP="00143F20">
      <w:pPr>
        <w:shd w:val="clear" w:color="auto" w:fill="DEEAF6"/>
        <w:spacing w:after="120" w:line="240" w:lineRule="auto"/>
        <w:ind w:left="-284" w:right="-371"/>
        <w:rPr>
          <w:rFonts w:eastAsia="Times New Roman"/>
          <w:b/>
          <w:bCs/>
          <w:color w:val="663300"/>
          <w:spacing w:val="6"/>
          <w:sz w:val="22"/>
          <w:szCs w:val="22"/>
          <w:lang w:val="pt-BR" w:eastAsia="it-IT"/>
        </w:rPr>
      </w:pPr>
      <w:r w:rsidRPr="00A47730">
        <w:rPr>
          <w:rFonts w:eastAsia="Times New Roman" w:cs="Times New Roman"/>
          <w:b/>
          <w:bCs/>
          <w:color w:val="663300"/>
          <w:spacing w:val="6"/>
          <w:sz w:val="22"/>
          <w:szCs w:val="22"/>
          <w:lang w:val="pt-BR" w:eastAsia="it-IT"/>
        </w:rPr>
        <w:t>PORTUGUÊS</w:t>
      </w:r>
    </w:p>
    <w:p w:rsidR="00461D72" w:rsidRPr="00A47730" w:rsidRDefault="00184328" w:rsidP="00143F20">
      <w:pPr>
        <w:shd w:val="clear" w:color="auto" w:fill="DEEAF6"/>
        <w:spacing w:after="120" w:line="240" w:lineRule="auto"/>
        <w:ind w:left="-284" w:right="-371"/>
        <w:rPr>
          <w:i/>
          <w:sz w:val="22"/>
          <w:lang w:val="pt-BR"/>
        </w:rPr>
      </w:pPr>
      <w:r w:rsidRPr="00A47730">
        <w:rPr>
          <w:i/>
          <w:sz w:val="22"/>
          <w:lang w:val="pt-BR"/>
        </w:rPr>
        <w:t>Por intercessão de São Luís Orione, os nossos confrades, parentes e amigos que estão atravessando momentos de dificuldade ou sofrimento, encontrem na gruta de Belém uma fonte de força e inspiração.</w:t>
      </w:r>
    </w:p>
    <w:p w:rsidR="00390098" w:rsidRPr="00A47730" w:rsidRDefault="00143F20" w:rsidP="00143F20">
      <w:pPr>
        <w:shd w:val="clear" w:color="auto" w:fill="DEEAF6"/>
        <w:spacing w:after="120" w:line="240" w:lineRule="auto"/>
        <w:ind w:left="-284" w:right="-371"/>
        <w:rPr>
          <w:rFonts w:eastAsia="Times New Roman" w:cs="Times New Roman"/>
          <w:bCs/>
          <w:i/>
          <w:iCs/>
          <w:sz w:val="22"/>
          <w:szCs w:val="22"/>
          <w:lang w:val="en-IE" w:eastAsia="it-IT"/>
        </w:rPr>
      </w:pPr>
      <w:r w:rsidRPr="00A47730">
        <w:rPr>
          <w:rFonts w:eastAsia="Times New Roman" w:cs="Times New Roman"/>
          <w:b/>
          <w:bCs/>
          <w:color w:val="663300"/>
          <w:spacing w:val="6"/>
          <w:sz w:val="22"/>
          <w:szCs w:val="22"/>
          <w:lang w:val="en-IE" w:eastAsia="it-IT"/>
        </w:rPr>
        <w:t>ENGLISH</w:t>
      </w:r>
      <w:r w:rsidR="00390098" w:rsidRPr="00A47730">
        <w:rPr>
          <w:rFonts w:eastAsia="Times New Roman" w:cs="Times New Roman"/>
          <w:bCs/>
          <w:i/>
          <w:iCs/>
          <w:sz w:val="22"/>
          <w:szCs w:val="22"/>
          <w:lang w:val="en-IE" w:eastAsia="it-IT"/>
        </w:rPr>
        <w:t xml:space="preserve"> </w:t>
      </w:r>
    </w:p>
    <w:p w:rsidR="00B81D42" w:rsidRPr="003A06F9" w:rsidRDefault="007E6244" w:rsidP="00143F20">
      <w:pPr>
        <w:shd w:val="clear" w:color="auto" w:fill="DEEAF6"/>
        <w:spacing w:after="120" w:line="240" w:lineRule="auto"/>
        <w:ind w:left="-284" w:right="-371"/>
        <w:rPr>
          <w:rFonts w:eastAsia="Times New Roman"/>
          <w:b/>
          <w:bCs/>
          <w:i/>
          <w:color w:val="663300"/>
          <w:spacing w:val="6"/>
          <w:sz w:val="20"/>
          <w:szCs w:val="22"/>
          <w:lang w:val="en-IE" w:eastAsia="it-IT"/>
        </w:rPr>
      </w:pPr>
      <w:r w:rsidRPr="007E6244">
        <w:rPr>
          <w:i/>
          <w:sz w:val="22"/>
          <w:lang w:val="en-IE"/>
        </w:rPr>
        <w:lastRenderedPageBreak/>
        <w:t>Through the intercession of Saint Louis Orione, our confrères, relatives and friends who are passing through moments of suffering and trial may find in the crib of Bethlehem a source of strength and inspiration.</w:t>
      </w:r>
    </w:p>
    <w:p w:rsidR="00982F86" w:rsidRDefault="00982F86" w:rsidP="00980D37">
      <w:pPr>
        <w:ind w:left="45"/>
        <w:rPr>
          <w:lang w:val="en-IE"/>
        </w:rPr>
      </w:pPr>
    </w:p>
    <w:p w:rsidR="00390098" w:rsidRPr="00143F20" w:rsidRDefault="00B81D42" w:rsidP="00980D37">
      <w:pPr>
        <w:ind w:left="45"/>
        <w:rPr>
          <w:lang w:val="en-IE"/>
        </w:rPr>
      </w:pPr>
      <w:r>
        <w:rPr>
          <w:noProof/>
          <w:lang w:eastAsia="it-IT"/>
        </w:rPr>
        <mc:AlternateContent>
          <mc:Choice Requires="wps">
            <w:drawing>
              <wp:anchor distT="0" distB="0" distL="114300" distR="114300" simplePos="0" relativeHeight="251665408" behindDoc="0" locked="0" layoutInCell="1" allowOverlap="1" wp14:anchorId="0CFE06B1" wp14:editId="08537066">
                <wp:simplePos x="0" y="0"/>
                <wp:positionH relativeFrom="column">
                  <wp:posOffset>2540</wp:posOffset>
                </wp:positionH>
                <wp:positionV relativeFrom="paragraph">
                  <wp:posOffset>96091</wp:posOffset>
                </wp:positionV>
                <wp:extent cx="4236085" cy="952500"/>
                <wp:effectExtent l="19050" t="19050" r="31115" b="38100"/>
                <wp:wrapNone/>
                <wp:docPr id="4" name="Casella di testo 4"/>
                <wp:cNvGraphicFramePr/>
                <a:graphic xmlns:a="http://schemas.openxmlformats.org/drawingml/2006/main">
                  <a:graphicData uri="http://schemas.microsoft.com/office/word/2010/wordprocessingShape">
                    <wps:wsp>
                      <wps:cNvSpPr txBox="1"/>
                      <wps:spPr>
                        <a:xfrm>
                          <a:off x="0" y="0"/>
                          <a:ext cx="4236085" cy="952500"/>
                        </a:xfrm>
                        <a:prstGeom prst="rect">
                          <a:avLst/>
                        </a:prstGeom>
                        <a:gradFill flip="none" rotWithShape="1">
                          <a:gsLst>
                            <a:gs pos="0">
                              <a:schemeClr val="accent1">
                                <a:lumMod val="29000"/>
                                <a:lumOff val="71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50000" t="50000" r="50000" b="50000"/>
                          </a:path>
                          <a:tileRect/>
                        </a:gradFill>
                        <a:ln w="47625" cap="rnd" cmpd="thickThi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76BE1" w:rsidRPr="0055449E" w:rsidRDefault="00F76BE1" w:rsidP="00532DBA">
                            <w:pPr>
                              <w:jc w:val="center"/>
                              <w:rPr>
                                <w:rFonts w:ascii="Edwardian Script ITC" w:hAnsi="Edwardian Script ITC"/>
                                <w:b/>
                                <w:color w:val="663300"/>
                                <w:sz w:val="48"/>
                                <w:szCs w:val="48"/>
                              </w:rPr>
                            </w:pPr>
                            <w:r w:rsidRPr="0055449E">
                              <w:rPr>
                                <w:rFonts w:ascii="Edwardian Script ITC" w:hAnsi="Edwardian Script ITC"/>
                                <w:b/>
                                <w:color w:val="663300"/>
                                <w:sz w:val="48"/>
                                <w:szCs w:val="48"/>
                              </w:rPr>
                              <w:t xml:space="preserve">La Vita della Congregazione </w:t>
                            </w:r>
                          </w:p>
                          <w:p w:rsidR="00F76BE1" w:rsidRPr="0055449E" w:rsidRDefault="00F76BE1" w:rsidP="00532DBA">
                            <w:pPr>
                              <w:jc w:val="center"/>
                              <w:rPr>
                                <w:b/>
                                <w:smallCaps/>
                                <w:color w:val="663300"/>
                                <w:sz w:val="48"/>
                                <w:szCs w:val="48"/>
                              </w:rPr>
                            </w:pPr>
                            <w:proofErr w:type="gramStart"/>
                            <w:r w:rsidRPr="0055449E">
                              <w:rPr>
                                <w:rFonts w:ascii="Edwardian Script ITC" w:hAnsi="Edwardian Script ITC"/>
                                <w:b/>
                                <w:color w:val="663300"/>
                                <w:sz w:val="48"/>
                                <w:szCs w:val="48"/>
                              </w:rPr>
                              <w:t>nel</w:t>
                            </w:r>
                            <w:proofErr w:type="gramEnd"/>
                            <w:r w:rsidRPr="0055449E">
                              <w:rPr>
                                <w:rFonts w:ascii="Edwardian Script ITC" w:hAnsi="Edwardian Script ITC"/>
                                <w:b/>
                                <w:color w:val="663300"/>
                                <w:sz w:val="48"/>
                                <w:szCs w:val="48"/>
                              </w:rPr>
                              <w:t xml:space="preserve"> mese di </w:t>
                            </w:r>
                            <w:r w:rsidR="00220372">
                              <w:rPr>
                                <w:rFonts w:ascii="Edwardian Script ITC" w:hAnsi="Edwardian Script ITC"/>
                                <w:b/>
                                <w:color w:val="663300"/>
                                <w:sz w:val="48"/>
                                <w:szCs w:val="48"/>
                              </w:rPr>
                              <w:t>Dicembre</w:t>
                            </w:r>
                            <w:r w:rsidRPr="0055449E">
                              <w:rPr>
                                <w:rFonts w:ascii="Edwardian Script ITC" w:hAnsi="Edwardian Script ITC"/>
                                <w:b/>
                                <w:color w:val="663300"/>
                                <w:sz w:val="48"/>
                                <w:szCs w:val="48"/>
                              </w:rPr>
                              <w:t xml:space="preserve"> 20</w:t>
                            </w:r>
                            <w:r>
                              <w:rPr>
                                <w:rFonts w:ascii="Edwardian Script ITC" w:hAnsi="Edwardian Script ITC"/>
                                <w:b/>
                                <w:color w:val="663300"/>
                                <w:sz w:val="48"/>
                                <w:szCs w:val="48"/>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E06B1" id="Casella di testo 4" o:spid="_x0000_s1027" type="#_x0000_t202" style="position:absolute;left:0;text-align:left;margin-left:.2pt;margin-top:7.55pt;width:333.5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" fillcolor="#d0e2f3 [948]" strokecolor="#5b9bd5 [3204]" strokeweight="3.75pt">
                <v:fill color2="#cde0f2 [980]" rotate="t" focusposition=".5,.5" focussize="" colors="0 #cfe2f3;48497f #b5d2ec;54395f #b5d2ec;1 #cee1f2" focus="100%" type="gradientRadial"/>
                <v:stroke linestyle="thickThin" endcap="round"/>
                <v:textbox>
                  <w:txbxContent>
                    <w:p w:rsidR="00F76BE1" w:rsidRPr="0055449E" w:rsidRDefault="00F76BE1" w:rsidP="00532DBA">
                      <w:pPr>
                        <w:jc w:val="center"/>
                        <w:rPr>
                          <w:rFonts w:ascii="Edwardian Script ITC" w:hAnsi="Edwardian Script ITC"/>
                          <w:b/>
                          <w:color w:val="663300"/>
                          <w:sz w:val="48"/>
                          <w:szCs w:val="48"/>
                        </w:rPr>
                      </w:pPr>
                      <w:r w:rsidRPr="0055449E">
                        <w:rPr>
                          <w:rFonts w:ascii="Edwardian Script ITC" w:hAnsi="Edwardian Script ITC"/>
                          <w:b/>
                          <w:color w:val="663300"/>
                          <w:sz w:val="48"/>
                          <w:szCs w:val="48"/>
                        </w:rPr>
                        <w:t xml:space="preserve">La Vita della Congregazione </w:t>
                      </w:r>
                    </w:p>
                    <w:p w:rsidR="00F76BE1" w:rsidRPr="0055449E" w:rsidRDefault="00F76BE1" w:rsidP="00532DBA">
                      <w:pPr>
                        <w:jc w:val="center"/>
                        <w:rPr>
                          <w:b/>
                          <w:smallCaps/>
                          <w:color w:val="663300"/>
                          <w:sz w:val="48"/>
                          <w:szCs w:val="48"/>
                        </w:rPr>
                      </w:pPr>
                      <w:proofErr w:type="gramStart"/>
                      <w:r w:rsidRPr="0055449E">
                        <w:rPr>
                          <w:rFonts w:ascii="Edwardian Script ITC" w:hAnsi="Edwardian Script ITC"/>
                          <w:b/>
                          <w:color w:val="663300"/>
                          <w:sz w:val="48"/>
                          <w:szCs w:val="48"/>
                        </w:rPr>
                        <w:t>nel</w:t>
                      </w:r>
                      <w:proofErr w:type="gramEnd"/>
                      <w:r w:rsidRPr="0055449E">
                        <w:rPr>
                          <w:rFonts w:ascii="Edwardian Script ITC" w:hAnsi="Edwardian Script ITC"/>
                          <w:b/>
                          <w:color w:val="663300"/>
                          <w:sz w:val="48"/>
                          <w:szCs w:val="48"/>
                        </w:rPr>
                        <w:t xml:space="preserve"> mese di </w:t>
                      </w:r>
                      <w:r w:rsidR="00220372">
                        <w:rPr>
                          <w:rFonts w:ascii="Edwardian Script ITC" w:hAnsi="Edwardian Script ITC"/>
                          <w:b/>
                          <w:color w:val="663300"/>
                          <w:sz w:val="48"/>
                          <w:szCs w:val="48"/>
                        </w:rPr>
                        <w:t>Dicembre</w:t>
                      </w:r>
                      <w:r w:rsidRPr="0055449E">
                        <w:rPr>
                          <w:rFonts w:ascii="Edwardian Script ITC" w:hAnsi="Edwardian Script ITC"/>
                          <w:b/>
                          <w:color w:val="663300"/>
                          <w:sz w:val="48"/>
                          <w:szCs w:val="48"/>
                        </w:rPr>
                        <w:t xml:space="preserve"> 20</w:t>
                      </w:r>
                      <w:r>
                        <w:rPr>
                          <w:rFonts w:ascii="Edwardian Script ITC" w:hAnsi="Edwardian Script ITC"/>
                          <w:b/>
                          <w:color w:val="663300"/>
                          <w:sz w:val="48"/>
                          <w:szCs w:val="48"/>
                        </w:rPr>
                        <w:t>21</w:t>
                      </w:r>
                    </w:p>
                  </w:txbxContent>
                </v:textbox>
              </v:shape>
            </w:pict>
          </mc:Fallback>
        </mc:AlternateContent>
      </w:r>
    </w:p>
    <w:p w:rsidR="00D3460A" w:rsidRPr="00143F20" w:rsidRDefault="00D3460A"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lang w:val="en-IE" w:eastAsia="it-IT"/>
        </w:rPr>
      </w:pPr>
    </w:p>
    <w:p w:rsidR="00BD4AEF" w:rsidRPr="00143F20" w:rsidRDefault="00BD4AEF" w:rsidP="00D3460A">
      <w:pPr>
        <w:spacing w:line="240" w:lineRule="auto"/>
        <w:ind w:left="1179" w:hanging="1179"/>
        <w:rPr>
          <w:rFonts w:ascii="Georgia" w:eastAsia="Times New Roman" w:hAnsi="Georgia" w:cs="Times New Roman"/>
          <w:b/>
          <w:bCs/>
          <w:sz w:val="8"/>
          <w:szCs w:val="21"/>
          <w:lang w:val="en-IE" w:eastAsia="it-IT"/>
        </w:rPr>
      </w:pPr>
    </w:p>
    <w:p w:rsidR="00BD4AEF" w:rsidRDefault="00BD4AEF" w:rsidP="00D3460A">
      <w:pPr>
        <w:spacing w:line="240" w:lineRule="auto"/>
        <w:ind w:left="1179" w:hanging="1179"/>
        <w:rPr>
          <w:rFonts w:ascii="Georgia" w:eastAsia="Times New Roman" w:hAnsi="Georgia" w:cs="Times New Roman"/>
          <w:b/>
          <w:bCs/>
          <w:sz w:val="8"/>
          <w:szCs w:val="21"/>
          <w:lang w:val="en-IE" w:eastAsia="it-IT"/>
        </w:rPr>
      </w:pPr>
    </w:p>
    <w:p w:rsidR="008674E9" w:rsidRDefault="008674E9" w:rsidP="00D3460A">
      <w:pPr>
        <w:spacing w:line="240" w:lineRule="auto"/>
        <w:ind w:left="1179" w:hanging="1179"/>
        <w:rPr>
          <w:rFonts w:ascii="Georgia" w:eastAsia="Times New Roman" w:hAnsi="Georgia" w:cs="Times New Roman"/>
          <w:b/>
          <w:bCs/>
          <w:sz w:val="8"/>
          <w:szCs w:val="21"/>
          <w:lang w:val="en-IE" w:eastAsia="it-IT"/>
        </w:rPr>
      </w:pPr>
    </w:p>
    <w:p w:rsidR="008674E9" w:rsidRPr="00143F20" w:rsidRDefault="008674E9" w:rsidP="00D3460A">
      <w:pPr>
        <w:spacing w:line="240" w:lineRule="auto"/>
        <w:ind w:left="1179" w:hanging="1179"/>
        <w:rPr>
          <w:rFonts w:ascii="Georgia" w:eastAsia="Times New Roman" w:hAnsi="Georgia" w:cs="Times New Roman"/>
          <w:b/>
          <w:bCs/>
          <w:sz w:val="8"/>
          <w:szCs w:val="21"/>
          <w:lang w:val="en-IE" w:eastAsia="it-IT"/>
        </w:rPr>
      </w:pPr>
    </w:p>
    <w:p w:rsidR="00BD7BDD" w:rsidRPr="00175DBC" w:rsidRDefault="00BD7BDD" w:rsidP="00BD7BDD">
      <w:pPr>
        <w:shd w:val="clear" w:color="auto" w:fill="E2EFD9" w:themeFill="accent6" w:themeFillTint="33"/>
        <w:spacing w:after="40" w:line="240" w:lineRule="auto"/>
        <w:rPr>
          <w:sz w:val="22"/>
          <w:szCs w:val="22"/>
        </w:rPr>
      </w:pPr>
      <w:r w:rsidRPr="00BD7BDD">
        <w:rPr>
          <w:b/>
          <w:sz w:val="22"/>
          <w:szCs w:val="22"/>
        </w:rPr>
        <w:t>30/11-2/12 (CUR):</w:t>
      </w:r>
      <w:r w:rsidRPr="00BD7BDD">
        <w:rPr>
          <w:sz w:val="22"/>
          <w:szCs w:val="22"/>
        </w:rPr>
        <w:t xml:space="preserve"> Riunione del Consiglio generale.</w:t>
      </w:r>
    </w:p>
    <w:p w:rsidR="009C07F6" w:rsidRPr="006119FD" w:rsidRDefault="00B06379" w:rsidP="006F5F15">
      <w:pPr>
        <w:shd w:val="clear" w:color="auto" w:fill="E2EFD9" w:themeFill="accent6" w:themeFillTint="33"/>
        <w:spacing w:after="40" w:line="240" w:lineRule="auto"/>
        <w:rPr>
          <w:rFonts w:eastAsia="Times New Roman" w:cs="Times New Roman"/>
          <w:b/>
          <w:bCs/>
          <w:sz w:val="22"/>
          <w:szCs w:val="22"/>
          <w:lang w:eastAsia="it-IT"/>
        </w:rPr>
      </w:pPr>
      <w:r>
        <w:rPr>
          <w:b/>
          <w:sz w:val="22"/>
          <w:szCs w:val="22"/>
        </w:rPr>
        <w:t>0</w:t>
      </w:r>
      <w:r w:rsidR="006119FD" w:rsidRPr="006119FD">
        <w:rPr>
          <w:b/>
          <w:sz w:val="22"/>
          <w:szCs w:val="22"/>
        </w:rPr>
        <w:t xml:space="preserve">1-04 a </w:t>
      </w:r>
      <w:proofErr w:type="spellStart"/>
      <w:r w:rsidR="006119FD" w:rsidRPr="006119FD">
        <w:rPr>
          <w:b/>
          <w:sz w:val="22"/>
          <w:szCs w:val="22"/>
        </w:rPr>
        <w:t>Bonoua</w:t>
      </w:r>
      <w:proofErr w:type="spellEnd"/>
      <w:r w:rsidR="006119FD" w:rsidRPr="006119FD">
        <w:rPr>
          <w:b/>
          <w:sz w:val="22"/>
          <w:szCs w:val="22"/>
        </w:rPr>
        <w:t>-Costa d’Avorio (AFR):</w:t>
      </w:r>
      <w:r w:rsidR="006119FD" w:rsidRPr="006119FD">
        <w:rPr>
          <w:sz w:val="22"/>
          <w:szCs w:val="22"/>
        </w:rPr>
        <w:t xml:space="preserve"> Capitolo Provinciale</w:t>
      </w:r>
    </w:p>
    <w:p w:rsidR="004746F6" w:rsidRPr="00B06379" w:rsidRDefault="004746F6" w:rsidP="006F5F15">
      <w:pPr>
        <w:shd w:val="clear" w:color="auto" w:fill="E2EFD9" w:themeFill="accent6" w:themeFillTint="33"/>
        <w:spacing w:after="40" w:line="240" w:lineRule="auto"/>
        <w:rPr>
          <w:rFonts w:eastAsia="Times New Roman" w:cs="Times New Roman"/>
          <w:b/>
          <w:bCs/>
          <w:sz w:val="22"/>
          <w:szCs w:val="22"/>
          <w:lang w:eastAsia="it-IT"/>
        </w:rPr>
      </w:pPr>
      <w:r w:rsidRPr="00B06379">
        <w:rPr>
          <w:rFonts w:eastAsia="Times New Roman" w:cs="Times New Roman"/>
          <w:b/>
          <w:bCs/>
          <w:sz w:val="22"/>
          <w:szCs w:val="22"/>
          <w:lang w:eastAsia="it-IT"/>
        </w:rPr>
        <w:t>0</w:t>
      </w:r>
      <w:r w:rsidR="00B06379" w:rsidRPr="00B06379">
        <w:rPr>
          <w:rFonts w:eastAsia="Times New Roman" w:cs="Times New Roman"/>
          <w:b/>
          <w:bCs/>
          <w:sz w:val="22"/>
          <w:szCs w:val="22"/>
          <w:lang w:eastAsia="it-IT"/>
        </w:rPr>
        <w:t>3-05</w:t>
      </w:r>
      <w:r w:rsidRPr="00B06379">
        <w:rPr>
          <w:rFonts w:eastAsia="Times New Roman" w:cs="Times New Roman"/>
          <w:b/>
          <w:bCs/>
          <w:sz w:val="22"/>
          <w:szCs w:val="22"/>
          <w:lang w:eastAsia="it-IT"/>
        </w:rPr>
        <w:t xml:space="preserve"> a </w:t>
      </w:r>
      <w:r w:rsidR="00B06379" w:rsidRPr="00B06379">
        <w:rPr>
          <w:rFonts w:eastAsia="Times New Roman" w:cs="Times New Roman"/>
          <w:b/>
          <w:bCs/>
          <w:sz w:val="22"/>
          <w:szCs w:val="22"/>
          <w:lang w:eastAsia="it-IT"/>
        </w:rPr>
        <w:t xml:space="preserve">Velletri </w:t>
      </w:r>
      <w:r w:rsidRPr="00B06379">
        <w:rPr>
          <w:rFonts w:eastAsia="Times New Roman" w:cs="Times New Roman"/>
          <w:b/>
          <w:bCs/>
          <w:sz w:val="22"/>
          <w:szCs w:val="22"/>
          <w:lang w:eastAsia="it-IT"/>
        </w:rPr>
        <w:t>(</w:t>
      </w:r>
      <w:r w:rsidR="00B06379" w:rsidRPr="00B06379">
        <w:rPr>
          <w:rFonts w:eastAsia="Times New Roman" w:cs="Times New Roman"/>
          <w:b/>
          <w:bCs/>
          <w:sz w:val="22"/>
          <w:szCs w:val="22"/>
          <w:lang w:eastAsia="it-IT"/>
        </w:rPr>
        <w:t>ITA</w:t>
      </w:r>
      <w:r w:rsidRPr="00B06379">
        <w:rPr>
          <w:rFonts w:eastAsia="Times New Roman" w:cs="Times New Roman"/>
          <w:b/>
          <w:bCs/>
          <w:sz w:val="22"/>
          <w:szCs w:val="22"/>
          <w:lang w:eastAsia="it-IT"/>
        </w:rPr>
        <w:t xml:space="preserve">): </w:t>
      </w:r>
      <w:r w:rsidR="00B06379" w:rsidRPr="00B06379">
        <w:rPr>
          <w:rFonts w:eastAsia="Times New Roman" w:cs="Times New Roman"/>
          <w:bCs/>
          <w:sz w:val="22"/>
          <w:szCs w:val="22"/>
          <w:lang w:eastAsia="it-IT"/>
        </w:rPr>
        <w:t>Week end Vocazionale</w:t>
      </w:r>
      <w:r w:rsidRPr="00B06379">
        <w:rPr>
          <w:rFonts w:eastAsia="Times New Roman" w:cs="Times New Roman"/>
          <w:bCs/>
          <w:sz w:val="22"/>
          <w:szCs w:val="22"/>
          <w:lang w:eastAsia="it-IT"/>
        </w:rPr>
        <w:t>.</w:t>
      </w:r>
      <w:r w:rsidRPr="00B06379">
        <w:rPr>
          <w:rFonts w:eastAsia="Times New Roman" w:cs="Times New Roman"/>
          <w:b/>
          <w:bCs/>
          <w:sz w:val="22"/>
          <w:szCs w:val="22"/>
          <w:lang w:eastAsia="it-IT"/>
        </w:rPr>
        <w:t xml:space="preserve"> </w:t>
      </w:r>
    </w:p>
    <w:p w:rsidR="00B62CEB" w:rsidRPr="002158C4" w:rsidRDefault="00B62CEB" w:rsidP="006F5F15">
      <w:pPr>
        <w:shd w:val="clear" w:color="auto" w:fill="E2EFD9" w:themeFill="accent6" w:themeFillTint="33"/>
        <w:spacing w:after="40" w:line="240" w:lineRule="auto"/>
        <w:rPr>
          <w:rFonts w:eastAsia="Times New Roman" w:cs="Times New Roman"/>
          <w:b/>
          <w:bCs/>
          <w:sz w:val="22"/>
          <w:szCs w:val="22"/>
          <w:lang w:eastAsia="it-IT"/>
        </w:rPr>
      </w:pPr>
      <w:r w:rsidRPr="002158C4">
        <w:rPr>
          <w:rFonts w:eastAsia="Times New Roman" w:cs="Times New Roman"/>
          <w:b/>
          <w:bCs/>
          <w:sz w:val="22"/>
          <w:szCs w:val="22"/>
          <w:lang w:eastAsia="it-IT"/>
        </w:rPr>
        <w:t>0</w:t>
      </w:r>
      <w:r w:rsidR="001A7B67" w:rsidRPr="002158C4">
        <w:rPr>
          <w:rFonts w:eastAsia="Times New Roman" w:cs="Times New Roman"/>
          <w:b/>
          <w:bCs/>
          <w:sz w:val="22"/>
          <w:szCs w:val="22"/>
          <w:lang w:eastAsia="it-IT"/>
        </w:rPr>
        <w:t>4</w:t>
      </w:r>
      <w:r w:rsidRPr="002158C4">
        <w:rPr>
          <w:rFonts w:eastAsia="Times New Roman" w:cs="Times New Roman"/>
          <w:b/>
          <w:bCs/>
          <w:sz w:val="22"/>
          <w:szCs w:val="22"/>
          <w:lang w:eastAsia="it-IT"/>
        </w:rPr>
        <w:t xml:space="preserve"> </w:t>
      </w:r>
      <w:r w:rsidR="001A7B67" w:rsidRPr="002158C4">
        <w:rPr>
          <w:rFonts w:eastAsia="Times New Roman" w:cs="Times New Roman"/>
          <w:b/>
          <w:bCs/>
          <w:sz w:val="22"/>
          <w:szCs w:val="22"/>
          <w:lang w:eastAsia="it-IT"/>
        </w:rPr>
        <w:t xml:space="preserve">a </w:t>
      </w:r>
      <w:proofErr w:type="spellStart"/>
      <w:r w:rsidR="001A7B67" w:rsidRPr="002158C4">
        <w:rPr>
          <w:rFonts w:eastAsia="Times New Roman" w:cs="Times New Roman"/>
          <w:b/>
          <w:bCs/>
          <w:sz w:val="22"/>
          <w:szCs w:val="22"/>
          <w:lang w:eastAsia="it-IT"/>
        </w:rPr>
        <w:t>Bonoua</w:t>
      </w:r>
      <w:proofErr w:type="spellEnd"/>
      <w:r w:rsidR="001A7B67" w:rsidRPr="002158C4">
        <w:rPr>
          <w:rFonts w:eastAsia="Times New Roman" w:cs="Times New Roman"/>
          <w:b/>
          <w:bCs/>
          <w:sz w:val="22"/>
          <w:szCs w:val="22"/>
          <w:lang w:eastAsia="it-IT"/>
        </w:rPr>
        <w:t xml:space="preserve"> </w:t>
      </w:r>
      <w:r w:rsidR="002158C4" w:rsidRPr="002158C4">
        <w:rPr>
          <w:rFonts w:eastAsia="Times New Roman" w:cs="Times New Roman"/>
          <w:b/>
          <w:bCs/>
          <w:sz w:val="22"/>
          <w:szCs w:val="22"/>
          <w:lang w:eastAsia="it-IT"/>
        </w:rPr>
        <w:t>(AFR)</w:t>
      </w:r>
      <w:r w:rsidRPr="002158C4">
        <w:rPr>
          <w:rFonts w:eastAsia="Times New Roman" w:cs="Times New Roman"/>
          <w:b/>
          <w:bCs/>
          <w:sz w:val="22"/>
          <w:szCs w:val="22"/>
          <w:lang w:eastAsia="it-IT"/>
        </w:rPr>
        <w:t xml:space="preserve">: </w:t>
      </w:r>
      <w:r w:rsidR="002158C4" w:rsidRPr="002158C4">
        <w:rPr>
          <w:rFonts w:eastAsia="Times New Roman" w:cs="Times New Roman"/>
          <w:bCs/>
          <w:sz w:val="22"/>
          <w:szCs w:val="22"/>
          <w:lang w:eastAsia="it-IT"/>
        </w:rPr>
        <w:t>Ordinazione diaconale d</w:t>
      </w:r>
      <w:r w:rsidR="00F73AF0">
        <w:rPr>
          <w:rFonts w:eastAsia="Times New Roman" w:cs="Times New Roman"/>
          <w:bCs/>
          <w:sz w:val="22"/>
          <w:szCs w:val="22"/>
          <w:lang w:eastAsia="it-IT"/>
        </w:rPr>
        <w:t>ei</w:t>
      </w:r>
      <w:r w:rsidR="002158C4" w:rsidRPr="002158C4">
        <w:rPr>
          <w:rFonts w:eastAsia="Times New Roman" w:cs="Times New Roman"/>
          <w:bCs/>
          <w:sz w:val="22"/>
          <w:szCs w:val="22"/>
          <w:lang w:eastAsia="it-IT"/>
        </w:rPr>
        <w:t xml:space="preserve"> </w:t>
      </w:r>
      <w:r w:rsidR="00F73AF0">
        <w:rPr>
          <w:rFonts w:eastAsia="Times New Roman" w:cs="Times New Roman"/>
          <w:bCs/>
          <w:sz w:val="22"/>
          <w:szCs w:val="22"/>
          <w:lang w:eastAsia="it-IT"/>
        </w:rPr>
        <w:t>c</w:t>
      </w:r>
      <w:r w:rsidR="002158C4" w:rsidRPr="002158C4">
        <w:rPr>
          <w:rFonts w:eastAsia="Times New Roman" w:cs="Times New Roman"/>
          <w:bCs/>
          <w:sz w:val="22"/>
          <w:szCs w:val="22"/>
          <w:lang w:eastAsia="it-IT"/>
        </w:rPr>
        <w:t>hierici</w:t>
      </w:r>
      <w:r w:rsidR="00F73AF0">
        <w:rPr>
          <w:rFonts w:eastAsia="Times New Roman" w:cs="Times New Roman"/>
          <w:bCs/>
          <w:sz w:val="22"/>
          <w:szCs w:val="22"/>
          <w:lang w:eastAsia="it-IT"/>
        </w:rPr>
        <w:t xml:space="preserve">: BORO Modeste, DANAME Honoré, DEGUI A. </w:t>
      </w:r>
      <w:proofErr w:type="spellStart"/>
      <w:r w:rsidR="00F73AF0">
        <w:rPr>
          <w:rFonts w:eastAsia="Times New Roman" w:cs="Times New Roman"/>
          <w:bCs/>
          <w:sz w:val="22"/>
          <w:szCs w:val="22"/>
          <w:lang w:eastAsia="it-IT"/>
        </w:rPr>
        <w:t>Renaud</w:t>
      </w:r>
      <w:proofErr w:type="spellEnd"/>
      <w:r w:rsidR="00F73AF0">
        <w:rPr>
          <w:rFonts w:eastAsia="Times New Roman" w:cs="Times New Roman"/>
          <w:bCs/>
          <w:sz w:val="22"/>
          <w:szCs w:val="22"/>
          <w:lang w:eastAsia="it-IT"/>
        </w:rPr>
        <w:t>, OLLANLO Joseph, SOULIBE Joseph</w:t>
      </w:r>
      <w:r w:rsidR="00E56303">
        <w:rPr>
          <w:rFonts w:eastAsia="Times New Roman" w:cs="Times New Roman"/>
          <w:bCs/>
          <w:sz w:val="22"/>
          <w:szCs w:val="22"/>
          <w:lang w:eastAsia="it-IT"/>
        </w:rPr>
        <w:t xml:space="preserve"> e</w:t>
      </w:r>
      <w:r w:rsidR="00F73AF0">
        <w:rPr>
          <w:rFonts w:eastAsia="Times New Roman" w:cs="Times New Roman"/>
          <w:bCs/>
          <w:sz w:val="22"/>
          <w:szCs w:val="22"/>
          <w:lang w:eastAsia="it-IT"/>
        </w:rPr>
        <w:t xml:space="preserve"> ZONGO Richard (AFR)</w:t>
      </w:r>
      <w:r w:rsidR="00E56303">
        <w:rPr>
          <w:rFonts w:eastAsia="Times New Roman" w:cs="Times New Roman"/>
          <w:bCs/>
          <w:sz w:val="22"/>
          <w:szCs w:val="22"/>
          <w:lang w:eastAsia="it-IT"/>
        </w:rPr>
        <w:t>, COBRE Rafael e DE OLIVEIRA João Tomo (BRS).</w:t>
      </w:r>
    </w:p>
    <w:p w:rsidR="008674E9" w:rsidRDefault="008674E9" w:rsidP="006F5F15">
      <w:pPr>
        <w:shd w:val="clear" w:color="auto" w:fill="E2EFD9" w:themeFill="accent6" w:themeFillTint="33"/>
        <w:spacing w:after="40" w:line="240" w:lineRule="auto"/>
        <w:rPr>
          <w:rFonts w:eastAsia="Times New Roman" w:cs="Times New Roman"/>
          <w:b/>
          <w:bCs/>
          <w:sz w:val="22"/>
          <w:szCs w:val="22"/>
          <w:lang w:eastAsia="it-IT"/>
        </w:rPr>
      </w:pPr>
      <w:r>
        <w:rPr>
          <w:rFonts w:eastAsia="Times New Roman" w:cs="Times New Roman"/>
          <w:b/>
          <w:bCs/>
          <w:sz w:val="22"/>
          <w:szCs w:val="22"/>
          <w:lang w:eastAsia="it-IT"/>
        </w:rPr>
        <w:t xml:space="preserve">06-07 A Roma (CUR): </w:t>
      </w:r>
      <w:r w:rsidRPr="008674E9">
        <w:rPr>
          <w:rFonts w:eastAsia="Times New Roman" w:cs="Times New Roman"/>
          <w:bCs/>
          <w:sz w:val="22"/>
          <w:szCs w:val="22"/>
          <w:lang w:eastAsia="it-IT"/>
        </w:rPr>
        <w:t xml:space="preserve">Incontro dei Consigli </w:t>
      </w:r>
      <w:r>
        <w:rPr>
          <w:rFonts w:eastAsia="Times New Roman" w:cs="Times New Roman"/>
          <w:bCs/>
          <w:sz w:val="22"/>
          <w:szCs w:val="22"/>
          <w:lang w:eastAsia="it-IT"/>
        </w:rPr>
        <w:t xml:space="preserve">generali </w:t>
      </w:r>
      <w:r w:rsidRPr="008674E9">
        <w:rPr>
          <w:rFonts w:eastAsia="Times New Roman" w:cs="Times New Roman"/>
          <w:bCs/>
          <w:sz w:val="22"/>
          <w:szCs w:val="22"/>
          <w:lang w:eastAsia="it-IT"/>
        </w:rPr>
        <w:t>dei FDP, PSMC, ISO, IMN, MLO.</w:t>
      </w:r>
    </w:p>
    <w:p w:rsidR="00D22ACD" w:rsidRPr="009A535B" w:rsidRDefault="006B5EC4" w:rsidP="006F5F15">
      <w:pPr>
        <w:shd w:val="clear" w:color="auto" w:fill="E2EFD9" w:themeFill="accent6" w:themeFillTint="33"/>
        <w:spacing w:after="40" w:line="240" w:lineRule="auto"/>
        <w:rPr>
          <w:sz w:val="22"/>
          <w:szCs w:val="22"/>
        </w:rPr>
      </w:pPr>
      <w:r w:rsidRPr="009A535B">
        <w:rPr>
          <w:rFonts w:eastAsia="Times New Roman" w:cs="Times New Roman"/>
          <w:b/>
          <w:bCs/>
          <w:sz w:val="22"/>
          <w:szCs w:val="22"/>
          <w:lang w:eastAsia="it-IT"/>
        </w:rPr>
        <w:t>0</w:t>
      </w:r>
      <w:r w:rsidR="009A535B" w:rsidRPr="009A535B">
        <w:rPr>
          <w:rFonts w:eastAsia="Times New Roman" w:cs="Times New Roman"/>
          <w:b/>
          <w:bCs/>
          <w:sz w:val="22"/>
          <w:szCs w:val="22"/>
          <w:lang w:eastAsia="it-IT"/>
        </w:rPr>
        <w:t>6</w:t>
      </w:r>
      <w:r w:rsidRPr="009A535B">
        <w:rPr>
          <w:rFonts w:eastAsia="Times New Roman" w:cs="Times New Roman"/>
          <w:b/>
          <w:bCs/>
          <w:sz w:val="22"/>
          <w:szCs w:val="22"/>
          <w:lang w:eastAsia="it-IT"/>
        </w:rPr>
        <w:t>-</w:t>
      </w:r>
      <w:r w:rsidR="009A535B" w:rsidRPr="009A535B">
        <w:rPr>
          <w:rFonts w:eastAsia="Times New Roman" w:cs="Times New Roman"/>
          <w:b/>
          <w:bCs/>
          <w:sz w:val="22"/>
          <w:szCs w:val="22"/>
          <w:lang w:eastAsia="it-IT"/>
        </w:rPr>
        <w:t>19</w:t>
      </w:r>
      <w:r w:rsidR="00290B45" w:rsidRPr="009A535B">
        <w:rPr>
          <w:rFonts w:eastAsia="Times New Roman" w:cs="Times New Roman"/>
          <w:b/>
          <w:bCs/>
          <w:sz w:val="22"/>
          <w:szCs w:val="22"/>
          <w:lang w:eastAsia="it-IT"/>
        </w:rPr>
        <w:t xml:space="preserve"> </w:t>
      </w:r>
      <w:r w:rsidR="009A535B" w:rsidRPr="009A535B">
        <w:rPr>
          <w:rFonts w:eastAsia="Times New Roman" w:cs="Times New Roman"/>
          <w:b/>
          <w:bCs/>
          <w:sz w:val="22"/>
          <w:szCs w:val="22"/>
          <w:lang w:eastAsia="it-IT"/>
        </w:rPr>
        <w:t xml:space="preserve">in tutta la Provincia </w:t>
      </w:r>
      <w:r w:rsidR="00290B45" w:rsidRPr="009A535B">
        <w:rPr>
          <w:rFonts w:eastAsia="Times New Roman" w:cs="Times New Roman"/>
          <w:b/>
          <w:bCs/>
          <w:sz w:val="22"/>
          <w:szCs w:val="22"/>
          <w:lang w:eastAsia="it-IT"/>
        </w:rPr>
        <w:t>(</w:t>
      </w:r>
      <w:r w:rsidR="009A535B" w:rsidRPr="009A535B">
        <w:rPr>
          <w:rFonts w:eastAsia="Times New Roman" w:cs="Times New Roman"/>
          <w:b/>
          <w:bCs/>
          <w:sz w:val="22"/>
          <w:szCs w:val="22"/>
          <w:lang w:eastAsia="it-IT"/>
        </w:rPr>
        <w:t>POL</w:t>
      </w:r>
      <w:r w:rsidR="00290B45" w:rsidRPr="009A535B">
        <w:rPr>
          <w:rFonts w:eastAsia="Times New Roman" w:cs="Times New Roman"/>
          <w:b/>
          <w:bCs/>
          <w:sz w:val="22"/>
          <w:szCs w:val="22"/>
          <w:lang w:eastAsia="it-IT"/>
        </w:rPr>
        <w:t xml:space="preserve">): </w:t>
      </w:r>
      <w:r w:rsidR="009A535B" w:rsidRPr="009A535B">
        <w:rPr>
          <w:sz w:val="22"/>
          <w:szCs w:val="22"/>
        </w:rPr>
        <w:t>Visita fraterna del Direttore provinciale alle Comunità</w:t>
      </w:r>
      <w:r w:rsidR="00290B45" w:rsidRPr="009A535B">
        <w:rPr>
          <w:sz w:val="22"/>
          <w:szCs w:val="22"/>
        </w:rPr>
        <w:t>.</w:t>
      </w:r>
    </w:p>
    <w:p w:rsidR="009B2164" w:rsidRPr="00291A7D" w:rsidRDefault="009B2164" w:rsidP="00FA324D">
      <w:pPr>
        <w:shd w:val="clear" w:color="auto" w:fill="E2EFD9" w:themeFill="accent6" w:themeFillTint="33"/>
        <w:spacing w:after="40" w:line="240" w:lineRule="auto"/>
        <w:rPr>
          <w:rFonts w:eastAsia="Times New Roman" w:cs="Times New Roman"/>
          <w:bCs/>
          <w:sz w:val="22"/>
          <w:szCs w:val="22"/>
          <w:lang w:eastAsia="it-IT"/>
        </w:rPr>
      </w:pPr>
      <w:r w:rsidRPr="00291A7D">
        <w:rPr>
          <w:rFonts w:eastAsia="Times New Roman" w:cs="Times New Roman"/>
          <w:b/>
          <w:bCs/>
          <w:sz w:val="22"/>
          <w:szCs w:val="22"/>
          <w:lang w:eastAsia="it-IT"/>
        </w:rPr>
        <w:t>0</w:t>
      </w:r>
      <w:r w:rsidR="002158C4" w:rsidRPr="00291A7D">
        <w:rPr>
          <w:rFonts w:eastAsia="Times New Roman" w:cs="Times New Roman"/>
          <w:b/>
          <w:bCs/>
          <w:sz w:val="22"/>
          <w:szCs w:val="22"/>
          <w:lang w:eastAsia="it-IT"/>
        </w:rPr>
        <w:t>8</w:t>
      </w:r>
      <w:r w:rsidRPr="00291A7D">
        <w:rPr>
          <w:rFonts w:eastAsia="Times New Roman" w:cs="Times New Roman"/>
          <w:b/>
          <w:bCs/>
          <w:sz w:val="22"/>
          <w:szCs w:val="22"/>
          <w:lang w:eastAsia="it-IT"/>
        </w:rPr>
        <w:t xml:space="preserve"> a </w:t>
      </w:r>
      <w:proofErr w:type="spellStart"/>
      <w:r w:rsidR="00291A7D" w:rsidRPr="00291A7D">
        <w:rPr>
          <w:rFonts w:eastAsia="Times New Roman" w:cs="Times New Roman"/>
          <w:b/>
          <w:bCs/>
          <w:sz w:val="22"/>
          <w:szCs w:val="22"/>
          <w:lang w:eastAsia="it-IT"/>
        </w:rPr>
        <w:t>Anatihazo</w:t>
      </w:r>
      <w:proofErr w:type="spellEnd"/>
      <w:r w:rsidRPr="00291A7D">
        <w:rPr>
          <w:rFonts w:eastAsia="Times New Roman" w:cs="Times New Roman"/>
          <w:b/>
          <w:bCs/>
          <w:sz w:val="22"/>
          <w:szCs w:val="22"/>
          <w:lang w:eastAsia="it-IT"/>
        </w:rPr>
        <w:t xml:space="preserve"> (</w:t>
      </w:r>
      <w:r w:rsidR="00291A7D" w:rsidRPr="00291A7D">
        <w:rPr>
          <w:rFonts w:eastAsia="Times New Roman" w:cs="Times New Roman"/>
          <w:b/>
          <w:bCs/>
          <w:sz w:val="22"/>
          <w:szCs w:val="22"/>
          <w:lang w:eastAsia="it-IT"/>
        </w:rPr>
        <w:t>MAD</w:t>
      </w:r>
      <w:r w:rsidRPr="00291A7D">
        <w:rPr>
          <w:rFonts w:eastAsia="Times New Roman" w:cs="Times New Roman"/>
          <w:b/>
          <w:bCs/>
          <w:sz w:val="22"/>
          <w:szCs w:val="22"/>
          <w:lang w:eastAsia="it-IT"/>
        </w:rPr>
        <w:t>):</w:t>
      </w:r>
      <w:r w:rsidRPr="00291A7D">
        <w:rPr>
          <w:rFonts w:eastAsia="Times New Roman" w:cs="Times New Roman"/>
          <w:bCs/>
          <w:sz w:val="22"/>
          <w:szCs w:val="22"/>
          <w:lang w:eastAsia="it-IT"/>
        </w:rPr>
        <w:t xml:space="preserve"> </w:t>
      </w:r>
      <w:r w:rsidR="00291A7D" w:rsidRPr="00291A7D">
        <w:rPr>
          <w:rFonts w:eastAsia="Times New Roman" w:cs="Times New Roman"/>
          <w:bCs/>
          <w:sz w:val="22"/>
          <w:szCs w:val="22"/>
          <w:lang w:eastAsia="it-IT"/>
        </w:rPr>
        <w:t>Istituzione del Ministero del Lettorato</w:t>
      </w:r>
      <w:r w:rsidRPr="00291A7D">
        <w:rPr>
          <w:rFonts w:eastAsia="Times New Roman" w:cs="Times New Roman"/>
          <w:bCs/>
          <w:sz w:val="22"/>
          <w:szCs w:val="22"/>
          <w:lang w:eastAsia="it-IT"/>
        </w:rPr>
        <w:t>.</w:t>
      </w:r>
    </w:p>
    <w:p w:rsidR="008674E9" w:rsidRDefault="008674E9" w:rsidP="00062B7D">
      <w:pPr>
        <w:shd w:val="clear" w:color="auto" w:fill="E2EFD9" w:themeFill="accent6" w:themeFillTint="33"/>
        <w:spacing w:after="40" w:line="240" w:lineRule="auto"/>
        <w:rPr>
          <w:rFonts w:eastAsia="Times New Roman" w:cs="Times New Roman"/>
          <w:b/>
          <w:bCs/>
          <w:sz w:val="22"/>
          <w:szCs w:val="22"/>
          <w:lang w:eastAsia="it-IT"/>
        </w:rPr>
      </w:pPr>
      <w:r>
        <w:rPr>
          <w:rFonts w:eastAsia="Times New Roman" w:cs="Times New Roman"/>
          <w:b/>
          <w:bCs/>
          <w:sz w:val="22"/>
          <w:szCs w:val="22"/>
          <w:lang w:eastAsia="it-IT"/>
        </w:rPr>
        <w:t xml:space="preserve">08 a Roma (ITA): </w:t>
      </w:r>
      <w:r w:rsidRPr="008674E9">
        <w:rPr>
          <w:rFonts w:eastAsia="Times New Roman" w:cs="Times New Roman"/>
          <w:bCs/>
          <w:sz w:val="22"/>
          <w:szCs w:val="22"/>
          <w:lang w:eastAsia="it-IT"/>
        </w:rPr>
        <w:t xml:space="preserve">Ordinazioni diaconale </w:t>
      </w:r>
      <w:r w:rsidR="00E56303">
        <w:rPr>
          <w:rFonts w:eastAsia="Times New Roman" w:cs="Times New Roman"/>
          <w:bCs/>
          <w:sz w:val="22"/>
          <w:szCs w:val="22"/>
          <w:lang w:eastAsia="it-IT"/>
        </w:rPr>
        <w:t>dei</w:t>
      </w:r>
      <w:r w:rsidRPr="008674E9">
        <w:rPr>
          <w:rFonts w:eastAsia="Times New Roman" w:cs="Times New Roman"/>
          <w:bCs/>
          <w:sz w:val="22"/>
          <w:szCs w:val="22"/>
          <w:lang w:eastAsia="it-IT"/>
        </w:rPr>
        <w:t xml:space="preserve"> </w:t>
      </w:r>
      <w:r w:rsidR="00E56303">
        <w:rPr>
          <w:rFonts w:eastAsia="Times New Roman" w:cs="Times New Roman"/>
          <w:bCs/>
          <w:sz w:val="22"/>
          <w:szCs w:val="22"/>
          <w:lang w:eastAsia="it-IT"/>
        </w:rPr>
        <w:t>c</w:t>
      </w:r>
      <w:r w:rsidRPr="008674E9">
        <w:rPr>
          <w:rFonts w:eastAsia="Times New Roman" w:cs="Times New Roman"/>
          <w:bCs/>
          <w:sz w:val="22"/>
          <w:szCs w:val="22"/>
          <w:lang w:eastAsia="it-IT"/>
        </w:rPr>
        <w:t>hierici</w:t>
      </w:r>
      <w:r w:rsidR="00E56303">
        <w:rPr>
          <w:rFonts w:eastAsia="Times New Roman" w:cs="Times New Roman"/>
          <w:bCs/>
          <w:sz w:val="22"/>
          <w:szCs w:val="22"/>
          <w:lang w:eastAsia="it-IT"/>
        </w:rPr>
        <w:t xml:space="preserve">: SABINO André (BRN), KRAHIBOUÉ </w:t>
      </w:r>
      <w:proofErr w:type="spellStart"/>
      <w:r w:rsidR="00E56303">
        <w:rPr>
          <w:rFonts w:eastAsia="Times New Roman" w:cs="Times New Roman"/>
          <w:bCs/>
          <w:sz w:val="22"/>
          <w:szCs w:val="22"/>
          <w:lang w:eastAsia="it-IT"/>
        </w:rPr>
        <w:t>Kévin</w:t>
      </w:r>
      <w:proofErr w:type="spellEnd"/>
      <w:r w:rsidR="00E56303">
        <w:rPr>
          <w:rFonts w:eastAsia="Times New Roman" w:cs="Times New Roman"/>
          <w:bCs/>
          <w:sz w:val="22"/>
          <w:szCs w:val="22"/>
          <w:lang w:eastAsia="it-IT"/>
        </w:rPr>
        <w:t xml:space="preserve"> (AFR) e RAKONDRAMANANA </w:t>
      </w:r>
      <w:r w:rsidR="00A77B88">
        <w:rPr>
          <w:rFonts w:eastAsia="Times New Roman" w:cs="Times New Roman"/>
          <w:bCs/>
          <w:sz w:val="22"/>
          <w:szCs w:val="22"/>
          <w:lang w:eastAsia="it-IT"/>
        </w:rPr>
        <w:t>Jean de la Croix (MAD).</w:t>
      </w:r>
    </w:p>
    <w:p w:rsidR="007030FB" w:rsidRDefault="007030FB" w:rsidP="007030FB">
      <w:pPr>
        <w:shd w:val="clear" w:color="auto" w:fill="E2EFD9" w:themeFill="accent6" w:themeFillTint="33"/>
        <w:spacing w:after="40" w:line="240" w:lineRule="auto"/>
        <w:rPr>
          <w:rFonts w:eastAsia="Times New Roman" w:cs="Times New Roman"/>
          <w:b/>
          <w:bCs/>
          <w:sz w:val="22"/>
          <w:szCs w:val="22"/>
          <w:lang w:eastAsia="it-IT"/>
        </w:rPr>
      </w:pPr>
      <w:r>
        <w:rPr>
          <w:rFonts w:eastAsia="Times New Roman" w:cs="Times New Roman"/>
          <w:b/>
          <w:bCs/>
          <w:sz w:val="22"/>
          <w:szCs w:val="22"/>
          <w:lang w:eastAsia="it-IT"/>
        </w:rPr>
        <w:t xml:space="preserve">10 a Milano (ITA): </w:t>
      </w:r>
      <w:r w:rsidRPr="007030FB">
        <w:rPr>
          <w:rFonts w:eastAsia="Times New Roman" w:cs="Times New Roman"/>
          <w:bCs/>
          <w:sz w:val="22"/>
          <w:szCs w:val="22"/>
          <w:lang w:eastAsia="it-IT"/>
        </w:rPr>
        <w:t>Presentazione alla Cattolica di Milano del libro di Don Aurelio FUSI “Don Orione e i Vescovi”</w:t>
      </w:r>
      <w:r>
        <w:rPr>
          <w:rFonts w:eastAsia="Times New Roman" w:cs="Times New Roman"/>
          <w:bCs/>
          <w:sz w:val="22"/>
          <w:szCs w:val="22"/>
          <w:lang w:eastAsia="it-IT"/>
        </w:rPr>
        <w:t>.</w:t>
      </w:r>
    </w:p>
    <w:p w:rsidR="007030FB" w:rsidRPr="007E6244" w:rsidRDefault="007030FB" w:rsidP="007030FB">
      <w:pPr>
        <w:shd w:val="clear" w:color="auto" w:fill="E2EFD9" w:themeFill="accent6" w:themeFillTint="33"/>
        <w:spacing w:after="40" w:line="240" w:lineRule="auto"/>
        <w:rPr>
          <w:rFonts w:eastAsia="Times New Roman" w:cs="Times New Roman"/>
          <w:b/>
          <w:bCs/>
          <w:sz w:val="22"/>
          <w:szCs w:val="22"/>
          <w:lang w:eastAsia="it-IT"/>
        </w:rPr>
      </w:pPr>
      <w:r w:rsidRPr="007E6244">
        <w:rPr>
          <w:rFonts w:eastAsia="Times New Roman" w:cs="Times New Roman"/>
          <w:b/>
          <w:bCs/>
          <w:sz w:val="22"/>
          <w:szCs w:val="22"/>
          <w:lang w:eastAsia="it-IT"/>
        </w:rPr>
        <w:t xml:space="preserve">10-12 a Torino (ITA): </w:t>
      </w:r>
      <w:r w:rsidRPr="007E6244">
        <w:rPr>
          <w:rFonts w:eastAsia="Times New Roman" w:cs="Times New Roman"/>
          <w:bCs/>
          <w:sz w:val="22"/>
          <w:szCs w:val="22"/>
          <w:lang w:eastAsia="it-IT"/>
        </w:rPr>
        <w:t>Week end vocazionale.</w:t>
      </w:r>
    </w:p>
    <w:p w:rsidR="00956EAA" w:rsidRPr="00291A7D" w:rsidRDefault="00956EAA" w:rsidP="00062B7D">
      <w:pPr>
        <w:shd w:val="clear" w:color="auto" w:fill="E2EFD9" w:themeFill="accent6" w:themeFillTint="33"/>
        <w:spacing w:after="40" w:line="240" w:lineRule="auto"/>
        <w:rPr>
          <w:rFonts w:eastAsia="Times New Roman" w:cs="Times New Roman"/>
          <w:bCs/>
          <w:sz w:val="22"/>
          <w:szCs w:val="22"/>
          <w:lang w:eastAsia="it-IT"/>
        </w:rPr>
      </w:pPr>
      <w:r w:rsidRPr="00291A7D">
        <w:rPr>
          <w:rFonts w:eastAsia="Times New Roman" w:cs="Times New Roman"/>
          <w:b/>
          <w:bCs/>
          <w:sz w:val="22"/>
          <w:szCs w:val="22"/>
          <w:lang w:eastAsia="it-IT"/>
        </w:rPr>
        <w:t>1</w:t>
      </w:r>
      <w:r w:rsidR="00291A7D" w:rsidRPr="00291A7D">
        <w:rPr>
          <w:rFonts w:eastAsia="Times New Roman" w:cs="Times New Roman"/>
          <w:b/>
          <w:bCs/>
          <w:sz w:val="22"/>
          <w:szCs w:val="22"/>
          <w:lang w:eastAsia="it-IT"/>
        </w:rPr>
        <w:t xml:space="preserve">1 </w:t>
      </w:r>
      <w:r w:rsidRPr="00291A7D">
        <w:rPr>
          <w:rFonts w:eastAsia="Times New Roman" w:cs="Times New Roman"/>
          <w:b/>
          <w:bCs/>
          <w:sz w:val="22"/>
          <w:szCs w:val="22"/>
          <w:lang w:eastAsia="it-IT"/>
        </w:rPr>
        <w:t xml:space="preserve">a </w:t>
      </w:r>
      <w:proofErr w:type="spellStart"/>
      <w:r w:rsidR="00291A7D" w:rsidRPr="00291A7D">
        <w:rPr>
          <w:rFonts w:eastAsia="Times New Roman" w:cs="Times New Roman"/>
          <w:b/>
          <w:bCs/>
          <w:sz w:val="22"/>
          <w:szCs w:val="22"/>
          <w:lang w:eastAsia="it-IT"/>
        </w:rPr>
        <w:t>Anatihazo</w:t>
      </w:r>
      <w:proofErr w:type="spellEnd"/>
      <w:r w:rsidRPr="00291A7D">
        <w:rPr>
          <w:rFonts w:eastAsia="Times New Roman" w:cs="Times New Roman"/>
          <w:b/>
          <w:bCs/>
          <w:sz w:val="22"/>
          <w:szCs w:val="22"/>
          <w:lang w:eastAsia="it-IT"/>
        </w:rPr>
        <w:t xml:space="preserve"> (</w:t>
      </w:r>
      <w:r w:rsidR="00291A7D" w:rsidRPr="00291A7D">
        <w:rPr>
          <w:rFonts w:eastAsia="Times New Roman" w:cs="Times New Roman"/>
          <w:b/>
          <w:bCs/>
          <w:sz w:val="22"/>
          <w:szCs w:val="22"/>
          <w:lang w:eastAsia="it-IT"/>
        </w:rPr>
        <w:t>MAD</w:t>
      </w:r>
      <w:r w:rsidRPr="00291A7D">
        <w:rPr>
          <w:rFonts w:eastAsia="Times New Roman" w:cs="Times New Roman"/>
          <w:b/>
          <w:bCs/>
          <w:sz w:val="22"/>
          <w:szCs w:val="22"/>
          <w:lang w:eastAsia="it-IT"/>
        </w:rPr>
        <w:t>):</w:t>
      </w:r>
      <w:r w:rsidRPr="00291A7D">
        <w:rPr>
          <w:rFonts w:eastAsia="Times New Roman" w:cs="Times New Roman"/>
          <w:bCs/>
          <w:sz w:val="22"/>
          <w:szCs w:val="22"/>
          <w:lang w:eastAsia="it-IT"/>
        </w:rPr>
        <w:t xml:space="preserve"> </w:t>
      </w:r>
      <w:r w:rsidR="00291A7D" w:rsidRPr="00291A7D">
        <w:rPr>
          <w:rFonts w:eastAsia="Times New Roman" w:cs="Times New Roman"/>
          <w:bCs/>
          <w:sz w:val="22"/>
          <w:szCs w:val="22"/>
          <w:lang w:eastAsia="it-IT"/>
        </w:rPr>
        <w:t xml:space="preserve">Professione Perpetua del Ch. Jean </w:t>
      </w:r>
      <w:proofErr w:type="spellStart"/>
      <w:r w:rsidR="00291A7D" w:rsidRPr="00291A7D">
        <w:rPr>
          <w:rFonts w:eastAsia="Times New Roman" w:cs="Times New Roman"/>
          <w:bCs/>
          <w:sz w:val="22"/>
          <w:szCs w:val="22"/>
          <w:lang w:eastAsia="it-IT"/>
        </w:rPr>
        <w:t>Rochel</w:t>
      </w:r>
      <w:proofErr w:type="spellEnd"/>
      <w:r w:rsidR="00291A7D" w:rsidRPr="00291A7D">
        <w:rPr>
          <w:rFonts w:eastAsia="Times New Roman" w:cs="Times New Roman"/>
          <w:bCs/>
          <w:sz w:val="22"/>
          <w:szCs w:val="22"/>
          <w:lang w:eastAsia="it-IT"/>
        </w:rPr>
        <w:t xml:space="preserve"> RANDRIAMAMPITASOA</w:t>
      </w:r>
      <w:r w:rsidR="00A77B88">
        <w:rPr>
          <w:rFonts w:eastAsia="Times New Roman" w:cs="Times New Roman"/>
          <w:bCs/>
          <w:sz w:val="22"/>
          <w:szCs w:val="22"/>
          <w:lang w:eastAsia="it-IT"/>
        </w:rPr>
        <w:t>.</w:t>
      </w:r>
    </w:p>
    <w:p w:rsidR="00956EAA" w:rsidRDefault="00291A7D" w:rsidP="00062B7D">
      <w:pPr>
        <w:shd w:val="clear" w:color="auto" w:fill="E2EFD9" w:themeFill="accent6" w:themeFillTint="33"/>
        <w:spacing w:after="40" w:line="240" w:lineRule="auto"/>
        <w:rPr>
          <w:rFonts w:eastAsia="Times New Roman" w:cs="Times New Roman"/>
          <w:bCs/>
          <w:sz w:val="22"/>
          <w:szCs w:val="22"/>
          <w:lang w:eastAsia="it-IT"/>
        </w:rPr>
      </w:pPr>
      <w:r w:rsidRPr="000740B8">
        <w:rPr>
          <w:rFonts w:eastAsia="Times New Roman" w:cs="Times New Roman"/>
          <w:b/>
          <w:bCs/>
          <w:sz w:val="22"/>
          <w:szCs w:val="22"/>
          <w:lang w:eastAsia="it-IT"/>
        </w:rPr>
        <w:lastRenderedPageBreak/>
        <w:t>12</w:t>
      </w:r>
      <w:r w:rsidR="00956EAA" w:rsidRPr="000740B8">
        <w:rPr>
          <w:rFonts w:eastAsia="Times New Roman" w:cs="Times New Roman"/>
          <w:b/>
          <w:bCs/>
          <w:sz w:val="22"/>
          <w:szCs w:val="22"/>
          <w:lang w:eastAsia="it-IT"/>
        </w:rPr>
        <w:t xml:space="preserve"> </w:t>
      </w:r>
      <w:r w:rsidR="000740B8">
        <w:rPr>
          <w:rFonts w:eastAsia="Times New Roman" w:cs="Times New Roman"/>
          <w:b/>
          <w:bCs/>
          <w:sz w:val="22"/>
          <w:szCs w:val="22"/>
          <w:lang w:eastAsia="it-IT"/>
        </w:rPr>
        <w:t>a</w:t>
      </w:r>
      <w:r w:rsidRPr="000740B8">
        <w:rPr>
          <w:rFonts w:eastAsia="Times New Roman" w:cs="Times New Roman"/>
          <w:b/>
          <w:bCs/>
          <w:sz w:val="22"/>
          <w:szCs w:val="22"/>
          <w:lang w:eastAsia="it-IT"/>
        </w:rPr>
        <w:t xml:space="preserve"> </w:t>
      </w:r>
      <w:proofErr w:type="spellStart"/>
      <w:r w:rsidRPr="000740B8">
        <w:rPr>
          <w:rFonts w:eastAsia="Times New Roman" w:cs="Times New Roman"/>
          <w:b/>
          <w:bCs/>
          <w:sz w:val="22"/>
          <w:szCs w:val="22"/>
          <w:lang w:eastAsia="it-IT"/>
        </w:rPr>
        <w:t>Anatihazo</w:t>
      </w:r>
      <w:proofErr w:type="spellEnd"/>
      <w:r w:rsidRPr="000740B8">
        <w:rPr>
          <w:rFonts w:eastAsia="Times New Roman" w:cs="Times New Roman"/>
          <w:b/>
          <w:bCs/>
          <w:sz w:val="22"/>
          <w:szCs w:val="22"/>
          <w:lang w:eastAsia="it-IT"/>
        </w:rPr>
        <w:t xml:space="preserve"> </w:t>
      </w:r>
      <w:r w:rsidR="00956EAA" w:rsidRPr="000740B8">
        <w:rPr>
          <w:rFonts w:eastAsia="Times New Roman" w:cs="Times New Roman"/>
          <w:b/>
          <w:bCs/>
          <w:sz w:val="22"/>
          <w:szCs w:val="22"/>
          <w:lang w:eastAsia="it-IT"/>
        </w:rPr>
        <w:t>(</w:t>
      </w:r>
      <w:r w:rsidRPr="000740B8">
        <w:rPr>
          <w:rFonts w:eastAsia="Times New Roman" w:cs="Times New Roman"/>
          <w:b/>
          <w:bCs/>
          <w:sz w:val="22"/>
          <w:szCs w:val="22"/>
          <w:lang w:eastAsia="it-IT"/>
        </w:rPr>
        <w:t>MAD</w:t>
      </w:r>
      <w:r w:rsidR="00956EAA" w:rsidRPr="000740B8">
        <w:rPr>
          <w:rFonts w:eastAsia="Times New Roman" w:cs="Times New Roman"/>
          <w:b/>
          <w:bCs/>
          <w:sz w:val="22"/>
          <w:szCs w:val="22"/>
          <w:lang w:eastAsia="it-IT"/>
        </w:rPr>
        <w:t>):</w:t>
      </w:r>
      <w:r w:rsidR="00956EAA" w:rsidRPr="000740B8">
        <w:rPr>
          <w:rFonts w:eastAsia="Times New Roman" w:cs="Times New Roman"/>
          <w:bCs/>
          <w:sz w:val="22"/>
          <w:szCs w:val="22"/>
          <w:lang w:eastAsia="it-IT"/>
        </w:rPr>
        <w:t xml:space="preserve"> </w:t>
      </w:r>
      <w:r w:rsidRPr="000740B8">
        <w:rPr>
          <w:rFonts w:eastAsia="Times New Roman" w:cs="Times New Roman"/>
          <w:bCs/>
          <w:sz w:val="22"/>
          <w:szCs w:val="22"/>
          <w:lang w:eastAsia="it-IT"/>
        </w:rPr>
        <w:t xml:space="preserve">Chiusura diocesana dell’anno dedicato a San Giuseppe e </w:t>
      </w:r>
      <w:r w:rsidR="00B06379" w:rsidRPr="000740B8">
        <w:rPr>
          <w:rFonts w:eastAsia="Times New Roman" w:cs="Times New Roman"/>
          <w:bCs/>
          <w:sz w:val="22"/>
          <w:szCs w:val="22"/>
          <w:lang w:eastAsia="it-IT"/>
        </w:rPr>
        <w:t>O</w:t>
      </w:r>
      <w:r w:rsidRPr="000740B8">
        <w:rPr>
          <w:rFonts w:eastAsia="Times New Roman" w:cs="Times New Roman"/>
          <w:bCs/>
          <w:sz w:val="22"/>
          <w:szCs w:val="22"/>
          <w:lang w:eastAsia="it-IT"/>
        </w:rPr>
        <w:t>rdinazione diaconale</w:t>
      </w:r>
      <w:r w:rsidR="00A77B88">
        <w:rPr>
          <w:rFonts w:eastAsia="Times New Roman" w:cs="Times New Roman"/>
          <w:bCs/>
          <w:sz w:val="22"/>
          <w:szCs w:val="22"/>
          <w:lang w:eastAsia="it-IT"/>
        </w:rPr>
        <w:t xml:space="preserve"> del </w:t>
      </w:r>
      <w:proofErr w:type="spellStart"/>
      <w:r w:rsidR="00A77B88">
        <w:rPr>
          <w:rFonts w:eastAsia="Times New Roman" w:cs="Times New Roman"/>
          <w:bCs/>
          <w:sz w:val="22"/>
          <w:szCs w:val="22"/>
          <w:lang w:eastAsia="it-IT"/>
        </w:rPr>
        <w:t>ch</w:t>
      </w:r>
      <w:proofErr w:type="spellEnd"/>
      <w:r w:rsidR="00A77B88">
        <w:rPr>
          <w:rFonts w:eastAsia="Times New Roman" w:cs="Times New Roman"/>
          <w:bCs/>
          <w:sz w:val="22"/>
          <w:szCs w:val="22"/>
          <w:lang w:eastAsia="it-IT"/>
        </w:rPr>
        <w:t xml:space="preserve">. </w:t>
      </w:r>
      <w:r w:rsidR="00A77B88" w:rsidRPr="00291A7D">
        <w:rPr>
          <w:rFonts w:eastAsia="Times New Roman" w:cs="Times New Roman"/>
          <w:bCs/>
          <w:sz w:val="22"/>
          <w:szCs w:val="22"/>
          <w:lang w:eastAsia="it-IT"/>
        </w:rPr>
        <w:t xml:space="preserve">Jean </w:t>
      </w:r>
      <w:proofErr w:type="spellStart"/>
      <w:r w:rsidR="00A77B88" w:rsidRPr="00291A7D">
        <w:rPr>
          <w:rFonts w:eastAsia="Times New Roman" w:cs="Times New Roman"/>
          <w:bCs/>
          <w:sz w:val="22"/>
          <w:szCs w:val="22"/>
          <w:lang w:eastAsia="it-IT"/>
        </w:rPr>
        <w:t>Rochel</w:t>
      </w:r>
      <w:proofErr w:type="spellEnd"/>
      <w:r w:rsidR="00A77B88" w:rsidRPr="00291A7D">
        <w:rPr>
          <w:rFonts w:eastAsia="Times New Roman" w:cs="Times New Roman"/>
          <w:bCs/>
          <w:sz w:val="22"/>
          <w:szCs w:val="22"/>
          <w:lang w:eastAsia="it-IT"/>
        </w:rPr>
        <w:t xml:space="preserve"> RANDRIAMAMPITASOA</w:t>
      </w:r>
      <w:r w:rsidR="00A77B88">
        <w:rPr>
          <w:rFonts w:eastAsia="Times New Roman" w:cs="Times New Roman"/>
          <w:bCs/>
          <w:sz w:val="22"/>
          <w:szCs w:val="22"/>
          <w:lang w:eastAsia="it-IT"/>
        </w:rPr>
        <w:t>.</w:t>
      </w:r>
    </w:p>
    <w:p w:rsidR="00BD7BDD" w:rsidRDefault="00BD7BDD" w:rsidP="00062B7D">
      <w:pPr>
        <w:shd w:val="clear" w:color="auto" w:fill="E2EFD9" w:themeFill="accent6" w:themeFillTint="33"/>
        <w:spacing w:after="40" w:line="240" w:lineRule="auto"/>
        <w:rPr>
          <w:rFonts w:eastAsia="Times New Roman" w:cs="Times New Roman"/>
          <w:bCs/>
          <w:sz w:val="22"/>
          <w:szCs w:val="22"/>
          <w:lang w:eastAsia="it-IT"/>
        </w:rPr>
      </w:pPr>
      <w:r w:rsidRPr="00BD7BDD">
        <w:rPr>
          <w:rFonts w:eastAsia="Times New Roman" w:cs="Times New Roman"/>
          <w:b/>
          <w:bCs/>
          <w:sz w:val="22"/>
          <w:szCs w:val="22"/>
          <w:lang w:eastAsia="it-IT"/>
        </w:rPr>
        <w:t>13-14 a Roma (CUR):</w:t>
      </w:r>
      <w:r>
        <w:rPr>
          <w:rFonts w:eastAsia="Times New Roman" w:cs="Times New Roman"/>
          <w:bCs/>
          <w:sz w:val="22"/>
          <w:szCs w:val="22"/>
          <w:lang w:eastAsia="it-IT"/>
        </w:rPr>
        <w:t xml:space="preserve"> Riunione del Consiglio generale.</w:t>
      </w:r>
    </w:p>
    <w:p w:rsidR="000740B8" w:rsidRPr="000740B8" w:rsidRDefault="000740B8" w:rsidP="00062B7D">
      <w:pPr>
        <w:shd w:val="clear" w:color="auto" w:fill="E2EFD9" w:themeFill="accent6" w:themeFillTint="33"/>
        <w:spacing w:after="40" w:line="240" w:lineRule="auto"/>
        <w:rPr>
          <w:rFonts w:eastAsia="Times New Roman" w:cs="Times New Roman"/>
          <w:bCs/>
          <w:sz w:val="22"/>
          <w:szCs w:val="22"/>
          <w:lang w:eastAsia="it-IT"/>
        </w:rPr>
      </w:pPr>
      <w:r w:rsidRPr="000740B8">
        <w:rPr>
          <w:rFonts w:eastAsia="Times New Roman" w:cs="Times New Roman"/>
          <w:b/>
          <w:bCs/>
          <w:sz w:val="22"/>
          <w:szCs w:val="22"/>
          <w:lang w:eastAsia="it-IT"/>
        </w:rPr>
        <w:t>14 a Roma (CUR):</w:t>
      </w:r>
      <w:r>
        <w:rPr>
          <w:rFonts w:eastAsia="Times New Roman" w:cs="Times New Roman"/>
          <w:bCs/>
          <w:sz w:val="22"/>
          <w:szCs w:val="22"/>
          <w:lang w:eastAsia="it-IT"/>
        </w:rPr>
        <w:t xml:space="preserve"> Incontro fraterno della comunità della Curia generale con i </w:t>
      </w:r>
      <w:r>
        <w:rPr>
          <w:rFonts w:eastAsia="Times New Roman" w:cs="Times New Roman"/>
          <w:bCs/>
          <w:sz w:val="22"/>
          <w:szCs w:val="22"/>
          <w:lang w:eastAsia="it-IT"/>
        </w:rPr>
        <w:t>Novizi</w:t>
      </w:r>
      <w:r>
        <w:rPr>
          <w:rFonts w:eastAsia="Times New Roman" w:cs="Times New Roman"/>
          <w:bCs/>
          <w:sz w:val="22"/>
          <w:szCs w:val="22"/>
          <w:lang w:eastAsia="it-IT"/>
        </w:rPr>
        <w:t>,</w:t>
      </w:r>
      <w:r>
        <w:rPr>
          <w:rFonts w:eastAsia="Times New Roman" w:cs="Times New Roman"/>
          <w:bCs/>
          <w:sz w:val="22"/>
          <w:szCs w:val="22"/>
          <w:lang w:eastAsia="it-IT"/>
        </w:rPr>
        <w:t xml:space="preserve"> </w:t>
      </w:r>
      <w:r>
        <w:rPr>
          <w:rFonts w:eastAsia="Times New Roman" w:cs="Times New Roman"/>
          <w:bCs/>
          <w:sz w:val="22"/>
          <w:szCs w:val="22"/>
          <w:lang w:eastAsia="it-IT"/>
        </w:rPr>
        <w:t xml:space="preserve">Chierici e i sacerdoti studenti di Sette Sale. </w:t>
      </w:r>
    </w:p>
    <w:p w:rsidR="00BD7BDD" w:rsidRDefault="00E9326E" w:rsidP="00062B7D">
      <w:pPr>
        <w:shd w:val="clear" w:color="auto" w:fill="E2EFD9" w:themeFill="accent6" w:themeFillTint="33"/>
        <w:spacing w:after="40" w:line="240" w:lineRule="auto"/>
        <w:rPr>
          <w:rFonts w:eastAsia="Times New Roman" w:cs="Times New Roman"/>
          <w:bCs/>
          <w:sz w:val="22"/>
          <w:szCs w:val="22"/>
          <w:lang w:eastAsia="it-IT"/>
        </w:rPr>
      </w:pPr>
      <w:r>
        <w:rPr>
          <w:rFonts w:eastAsia="Times New Roman" w:cs="Times New Roman"/>
          <w:b/>
          <w:bCs/>
          <w:sz w:val="22"/>
          <w:szCs w:val="22"/>
          <w:lang w:eastAsia="it-IT"/>
        </w:rPr>
        <w:t>16-23 i</w:t>
      </w:r>
      <w:r w:rsidR="00D62F3C">
        <w:rPr>
          <w:rFonts w:eastAsia="Times New Roman" w:cs="Times New Roman"/>
          <w:b/>
          <w:bCs/>
          <w:sz w:val="22"/>
          <w:szCs w:val="22"/>
          <w:lang w:eastAsia="it-IT"/>
        </w:rPr>
        <w:t xml:space="preserve">n </w:t>
      </w:r>
      <w:r w:rsidR="00BD7BDD">
        <w:rPr>
          <w:rFonts w:eastAsia="Times New Roman" w:cs="Times New Roman"/>
          <w:b/>
          <w:bCs/>
          <w:sz w:val="22"/>
          <w:szCs w:val="22"/>
          <w:lang w:eastAsia="it-IT"/>
        </w:rPr>
        <w:t xml:space="preserve">Kenya (DMI): </w:t>
      </w:r>
      <w:r w:rsidR="00BD7BDD" w:rsidRPr="00BD7BDD">
        <w:rPr>
          <w:rFonts w:eastAsia="Times New Roman" w:cs="Times New Roman"/>
          <w:bCs/>
          <w:sz w:val="22"/>
          <w:szCs w:val="22"/>
          <w:lang w:eastAsia="it-IT"/>
        </w:rPr>
        <w:t>Visita fraterna del Direttore generale e del Vicario Generale</w:t>
      </w:r>
      <w:r w:rsidR="00D62F3C">
        <w:rPr>
          <w:rFonts w:eastAsia="Times New Roman" w:cs="Times New Roman"/>
          <w:bCs/>
          <w:sz w:val="22"/>
          <w:szCs w:val="22"/>
          <w:lang w:eastAsia="it-IT"/>
        </w:rPr>
        <w:t>.</w:t>
      </w:r>
    </w:p>
    <w:p w:rsidR="00E9326E" w:rsidRDefault="00E9326E" w:rsidP="00062B7D">
      <w:pPr>
        <w:shd w:val="clear" w:color="auto" w:fill="E2EFD9" w:themeFill="accent6" w:themeFillTint="33"/>
        <w:spacing w:after="40" w:line="240" w:lineRule="auto"/>
        <w:rPr>
          <w:rFonts w:eastAsia="Times New Roman" w:cs="Times New Roman"/>
          <w:b/>
          <w:bCs/>
          <w:sz w:val="22"/>
          <w:szCs w:val="22"/>
          <w:lang w:eastAsia="it-IT"/>
        </w:rPr>
      </w:pPr>
      <w:r w:rsidRPr="00E9326E">
        <w:rPr>
          <w:rFonts w:eastAsia="Times New Roman" w:cs="Times New Roman"/>
          <w:b/>
          <w:bCs/>
          <w:sz w:val="22"/>
          <w:szCs w:val="22"/>
          <w:lang w:eastAsia="it-IT"/>
        </w:rPr>
        <w:t>16-30 in Mozambico (BRS):</w:t>
      </w:r>
      <w:r>
        <w:rPr>
          <w:rFonts w:eastAsia="Times New Roman" w:cs="Times New Roman"/>
          <w:bCs/>
          <w:sz w:val="22"/>
          <w:szCs w:val="22"/>
          <w:lang w:eastAsia="it-IT"/>
        </w:rPr>
        <w:t xml:space="preserve"> Visita fraterna dei Consiglieri generali P. Pierre A. KOUASSI e P. Laureano DE LA RED MERINO.</w:t>
      </w:r>
    </w:p>
    <w:p w:rsidR="00FF43DA" w:rsidRPr="009A535B" w:rsidRDefault="00D63B94" w:rsidP="00062B7D">
      <w:pPr>
        <w:shd w:val="clear" w:color="auto" w:fill="E2EFD9" w:themeFill="accent6" w:themeFillTint="33"/>
        <w:spacing w:after="40" w:line="240" w:lineRule="auto"/>
        <w:rPr>
          <w:rFonts w:eastAsia="Times New Roman" w:cs="Times New Roman"/>
          <w:b/>
          <w:bCs/>
          <w:sz w:val="22"/>
          <w:szCs w:val="22"/>
          <w:lang w:eastAsia="it-IT"/>
        </w:rPr>
      </w:pPr>
      <w:r w:rsidRPr="009A535B">
        <w:rPr>
          <w:rFonts w:eastAsia="Times New Roman" w:cs="Times New Roman"/>
          <w:b/>
          <w:bCs/>
          <w:sz w:val="22"/>
          <w:szCs w:val="22"/>
          <w:lang w:eastAsia="it-IT"/>
        </w:rPr>
        <w:t>1</w:t>
      </w:r>
      <w:r w:rsidR="006119FD" w:rsidRPr="009A535B">
        <w:rPr>
          <w:rFonts w:eastAsia="Times New Roman" w:cs="Times New Roman"/>
          <w:b/>
          <w:bCs/>
          <w:sz w:val="22"/>
          <w:szCs w:val="22"/>
          <w:lang w:eastAsia="it-IT"/>
        </w:rPr>
        <w:t>8</w:t>
      </w:r>
      <w:r w:rsidRPr="009A535B">
        <w:rPr>
          <w:rFonts w:eastAsia="Times New Roman" w:cs="Times New Roman"/>
          <w:b/>
          <w:bCs/>
          <w:sz w:val="22"/>
          <w:szCs w:val="22"/>
          <w:lang w:eastAsia="it-IT"/>
        </w:rPr>
        <w:t xml:space="preserve"> </w:t>
      </w:r>
      <w:r w:rsidR="00FF43DA" w:rsidRPr="009A535B">
        <w:rPr>
          <w:rFonts w:eastAsia="Times New Roman" w:cs="Times New Roman"/>
          <w:b/>
          <w:bCs/>
          <w:sz w:val="22"/>
          <w:szCs w:val="22"/>
          <w:lang w:eastAsia="it-IT"/>
        </w:rPr>
        <w:t xml:space="preserve">a </w:t>
      </w:r>
      <w:r w:rsidR="006119FD" w:rsidRPr="009A535B">
        <w:rPr>
          <w:rFonts w:eastAsia="Times New Roman" w:cs="Times New Roman"/>
          <w:b/>
          <w:bCs/>
          <w:sz w:val="22"/>
          <w:szCs w:val="22"/>
          <w:lang w:eastAsia="it-IT"/>
        </w:rPr>
        <w:t>Nairobi-Kenya</w:t>
      </w:r>
      <w:r w:rsidR="00FF43DA" w:rsidRPr="009A535B">
        <w:rPr>
          <w:rFonts w:eastAsia="Times New Roman" w:cs="Times New Roman"/>
          <w:b/>
          <w:bCs/>
          <w:sz w:val="22"/>
          <w:szCs w:val="22"/>
          <w:lang w:eastAsia="it-IT"/>
        </w:rPr>
        <w:t xml:space="preserve"> (</w:t>
      </w:r>
      <w:r w:rsidR="006119FD" w:rsidRPr="009A535B">
        <w:rPr>
          <w:rFonts w:eastAsia="Times New Roman" w:cs="Times New Roman"/>
          <w:b/>
          <w:bCs/>
          <w:sz w:val="22"/>
          <w:szCs w:val="22"/>
          <w:lang w:eastAsia="it-IT"/>
        </w:rPr>
        <w:t>DMI</w:t>
      </w:r>
      <w:r w:rsidR="00FF43DA" w:rsidRPr="009A535B">
        <w:rPr>
          <w:rFonts w:eastAsia="Times New Roman" w:cs="Times New Roman"/>
          <w:b/>
          <w:bCs/>
          <w:sz w:val="22"/>
          <w:szCs w:val="22"/>
          <w:lang w:eastAsia="it-IT"/>
        </w:rPr>
        <w:t>):</w:t>
      </w:r>
      <w:r w:rsidR="00FF43DA" w:rsidRPr="009A535B">
        <w:rPr>
          <w:rFonts w:eastAsia="Times New Roman" w:cs="Times New Roman"/>
          <w:bCs/>
          <w:sz w:val="22"/>
          <w:szCs w:val="22"/>
          <w:lang w:eastAsia="it-IT"/>
        </w:rPr>
        <w:t xml:space="preserve"> </w:t>
      </w:r>
      <w:r w:rsidR="009A535B" w:rsidRPr="009A535B">
        <w:rPr>
          <w:rFonts w:eastAsia="Times New Roman" w:cs="Times New Roman"/>
          <w:bCs/>
          <w:sz w:val="22"/>
          <w:szCs w:val="22"/>
          <w:lang w:eastAsia="it-IT"/>
        </w:rPr>
        <w:t>Conclusioni celebrative del Giubileo d’Argento della presenza orionina e ordinazione diaconali d</w:t>
      </w:r>
      <w:r w:rsidR="00A77B88">
        <w:rPr>
          <w:rFonts w:eastAsia="Times New Roman" w:cs="Times New Roman"/>
          <w:bCs/>
          <w:sz w:val="22"/>
          <w:szCs w:val="22"/>
          <w:lang w:eastAsia="it-IT"/>
        </w:rPr>
        <w:t>ei c</w:t>
      </w:r>
      <w:r w:rsidR="009A535B" w:rsidRPr="009A535B">
        <w:rPr>
          <w:rFonts w:eastAsia="Times New Roman" w:cs="Times New Roman"/>
          <w:bCs/>
          <w:sz w:val="22"/>
          <w:szCs w:val="22"/>
          <w:lang w:eastAsia="it-IT"/>
        </w:rPr>
        <w:t>hierici</w:t>
      </w:r>
      <w:r w:rsidR="00A77B88">
        <w:rPr>
          <w:rFonts w:eastAsia="Times New Roman" w:cs="Times New Roman"/>
          <w:bCs/>
          <w:sz w:val="22"/>
          <w:szCs w:val="22"/>
          <w:lang w:eastAsia="it-IT"/>
        </w:rPr>
        <w:t xml:space="preserve">: FERNANDES George, MUMIA </w:t>
      </w:r>
      <w:proofErr w:type="spellStart"/>
      <w:r w:rsidR="00A77B88">
        <w:rPr>
          <w:rFonts w:eastAsia="Times New Roman" w:cs="Times New Roman"/>
          <w:bCs/>
          <w:sz w:val="22"/>
          <w:szCs w:val="22"/>
          <w:lang w:eastAsia="it-IT"/>
        </w:rPr>
        <w:t>Wycliffe</w:t>
      </w:r>
      <w:proofErr w:type="spellEnd"/>
      <w:r w:rsidR="00A77B88">
        <w:rPr>
          <w:rFonts w:eastAsia="Times New Roman" w:cs="Times New Roman"/>
          <w:bCs/>
          <w:sz w:val="22"/>
          <w:szCs w:val="22"/>
          <w:lang w:eastAsia="it-IT"/>
        </w:rPr>
        <w:t xml:space="preserve"> e VOLANTE John Carl (DMI), KOTAMBA Pierre (AFR).</w:t>
      </w:r>
    </w:p>
    <w:p w:rsidR="00090944" w:rsidRPr="001A7B67" w:rsidRDefault="006C4AFE" w:rsidP="001031AE">
      <w:pPr>
        <w:shd w:val="clear" w:color="auto" w:fill="E2EFD9" w:themeFill="accent6" w:themeFillTint="33"/>
        <w:spacing w:after="40" w:line="240" w:lineRule="auto"/>
        <w:rPr>
          <w:rFonts w:eastAsia="Times New Roman" w:cs="Times New Roman"/>
          <w:bCs/>
          <w:sz w:val="22"/>
          <w:lang w:eastAsia="it-IT"/>
        </w:rPr>
      </w:pPr>
      <w:r w:rsidRPr="001A7B67">
        <w:rPr>
          <w:rFonts w:eastAsia="Times New Roman" w:cs="Times New Roman"/>
          <w:b/>
          <w:bCs/>
          <w:sz w:val="22"/>
          <w:lang w:eastAsia="it-IT"/>
        </w:rPr>
        <w:t>1</w:t>
      </w:r>
      <w:r w:rsidR="001A7B67" w:rsidRPr="001A7B67">
        <w:rPr>
          <w:rFonts w:eastAsia="Times New Roman" w:cs="Times New Roman"/>
          <w:b/>
          <w:bCs/>
          <w:sz w:val="22"/>
          <w:lang w:eastAsia="it-IT"/>
        </w:rPr>
        <w:t xml:space="preserve">8 </w:t>
      </w:r>
      <w:r w:rsidR="00090944" w:rsidRPr="001A7B67">
        <w:rPr>
          <w:rFonts w:eastAsia="Times New Roman" w:cs="Times New Roman"/>
          <w:b/>
          <w:bCs/>
          <w:sz w:val="22"/>
          <w:lang w:eastAsia="it-IT"/>
        </w:rPr>
        <w:t xml:space="preserve">a </w:t>
      </w:r>
      <w:proofErr w:type="spellStart"/>
      <w:r w:rsidR="001A7B67" w:rsidRPr="001A7B67">
        <w:rPr>
          <w:rFonts w:eastAsia="Times New Roman" w:cs="Times New Roman"/>
          <w:b/>
          <w:bCs/>
          <w:sz w:val="22"/>
          <w:lang w:eastAsia="it-IT"/>
        </w:rPr>
        <w:t>Zelesie</w:t>
      </w:r>
      <w:proofErr w:type="spellEnd"/>
      <w:r w:rsidR="001A7B67" w:rsidRPr="001A7B67">
        <w:rPr>
          <w:rFonts w:eastAsia="Times New Roman" w:cs="Times New Roman"/>
          <w:b/>
          <w:bCs/>
          <w:sz w:val="22"/>
          <w:lang w:eastAsia="it-IT"/>
        </w:rPr>
        <w:t xml:space="preserve"> </w:t>
      </w:r>
      <w:proofErr w:type="spellStart"/>
      <w:r w:rsidR="001A7B67" w:rsidRPr="001A7B67">
        <w:rPr>
          <w:rFonts w:eastAsia="Times New Roman" w:cs="Times New Roman"/>
          <w:b/>
          <w:bCs/>
          <w:sz w:val="22"/>
          <w:lang w:eastAsia="it-IT"/>
        </w:rPr>
        <w:t>Górne</w:t>
      </w:r>
      <w:proofErr w:type="spellEnd"/>
      <w:r w:rsidR="00090944" w:rsidRPr="001A7B67">
        <w:rPr>
          <w:rFonts w:eastAsia="Times New Roman" w:cs="Times New Roman"/>
          <w:b/>
          <w:bCs/>
          <w:sz w:val="22"/>
          <w:lang w:eastAsia="it-IT"/>
        </w:rPr>
        <w:t xml:space="preserve"> (</w:t>
      </w:r>
      <w:r w:rsidR="001A7B67" w:rsidRPr="001A7B67">
        <w:rPr>
          <w:rFonts w:eastAsia="Times New Roman" w:cs="Times New Roman"/>
          <w:b/>
          <w:bCs/>
          <w:sz w:val="22"/>
          <w:lang w:eastAsia="it-IT"/>
        </w:rPr>
        <w:t>POL</w:t>
      </w:r>
      <w:r w:rsidR="00090944" w:rsidRPr="001A7B67">
        <w:rPr>
          <w:rFonts w:eastAsia="Times New Roman" w:cs="Times New Roman"/>
          <w:b/>
          <w:bCs/>
          <w:sz w:val="22"/>
          <w:lang w:eastAsia="it-IT"/>
        </w:rPr>
        <w:t xml:space="preserve">): </w:t>
      </w:r>
      <w:r w:rsidR="001A7B67" w:rsidRPr="001A7B67">
        <w:rPr>
          <w:rFonts w:eastAsia="Times New Roman" w:cs="Times New Roman"/>
          <w:bCs/>
          <w:sz w:val="22"/>
          <w:lang w:eastAsia="it-IT"/>
        </w:rPr>
        <w:t>Incontro di Natale dei Consigli della Famiglia Orionina</w:t>
      </w:r>
      <w:r w:rsidR="00090944" w:rsidRPr="001A7B67">
        <w:rPr>
          <w:rFonts w:eastAsia="Times New Roman" w:cs="Times New Roman"/>
          <w:bCs/>
          <w:sz w:val="22"/>
          <w:lang w:eastAsia="it-IT"/>
        </w:rPr>
        <w:t>.</w:t>
      </w:r>
      <w:bookmarkStart w:id="0" w:name="_GoBack"/>
      <w:bookmarkEnd w:id="0"/>
    </w:p>
    <w:p w:rsidR="00E77905" w:rsidRDefault="001A7B67" w:rsidP="001031AE">
      <w:pPr>
        <w:shd w:val="clear" w:color="auto" w:fill="E2EFD9" w:themeFill="accent6" w:themeFillTint="33"/>
        <w:spacing w:after="40" w:line="240" w:lineRule="auto"/>
        <w:rPr>
          <w:rFonts w:eastAsia="Times New Roman" w:cs="Times New Roman"/>
          <w:bCs/>
          <w:sz w:val="22"/>
          <w:lang w:eastAsia="it-IT"/>
        </w:rPr>
      </w:pPr>
      <w:r w:rsidRPr="001A7B67">
        <w:rPr>
          <w:rFonts w:eastAsia="Times New Roman" w:cs="Times New Roman"/>
          <w:b/>
          <w:bCs/>
          <w:sz w:val="22"/>
          <w:lang w:eastAsia="it-IT"/>
        </w:rPr>
        <w:t>19</w:t>
      </w:r>
      <w:r w:rsidR="00E77905" w:rsidRPr="001A7B67">
        <w:rPr>
          <w:rFonts w:eastAsia="Times New Roman" w:cs="Times New Roman"/>
          <w:b/>
          <w:bCs/>
          <w:sz w:val="22"/>
          <w:lang w:eastAsia="it-IT"/>
        </w:rPr>
        <w:t xml:space="preserve"> a </w:t>
      </w:r>
      <w:proofErr w:type="spellStart"/>
      <w:r w:rsidRPr="001A7B67">
        <w:rPr>
          <w:rFonts w:eastAsia="Times New Roman" w:cs="Times New Roman"/>
          <w:b/>
          <w:bCs/>
          <w:sz w:val="22"/>
          <w:lang w:eastAsia="it-IT"/>
        </w:rPr>
        <w:t>Warszawa-Anin</w:t>
      </w:r>
      <w:proofErr w:type="spellEnd"/>
      <w:r w:rsidR="00E77905" w:rsidRPr="001A7B67">
        <w:rPr>
          <w:rFonts w:eastAsia="Times New Roman" w:cs="Times New Roman"/>
          <w:b/>
          <w:bCs/>
          <w:sz w:val="22"/>
          <w:lang w:eastAsia="it-IT"/>
        </w:rPr>
        <w:t xml:space="preserve"> (</w:t>
      </w:r>
      <w:r w:rsidRPr="001A7B67">
        <w:rPr>
          <w:rFonts w:eastAsia="Times New Roman" w:cs="Times New Roman"/>
          <w:b/>
          <w:bCs/>
          <w:sz w:val="22"/>
          <w:lang w:eastAsia="it-IT"/>
        </w:rPr>
        <w:t>POL</w:t>
      </w:r>
      <w:r w:rsidR="00E77905" w:rsidRPr="001A7B67">
        <w:rPr>
          <w:rFonts w:eastAsia="Times New Roman" w:cs="Times New Roman"/>
          <w:b/>
          <w:bCs/>
          <w:sz w:val="22"/>
          <w:lang w:eastAsia="it-IT"/>
        </w:rPr>
        <w:t xml:space="preserve">): </w:t>
      </w:r>
      <w:r w:rsidRPr="001A7B67">
        <w:rPr>
          <w:rFonts w:eastAsia="Times New Roman" w:cs="Times New Roman"/>
          <w:bCs/>
          <w:sz w:val="22"/>
          <w:lang w:eastAsia="it-IT"/>
        </w:rPr>
        <w:t>Incontro di Natale per i Novizi e seminaristi.</w:t>
      </w:r>
    </w:p>
    <w:p w:rsidR="00E9326E" w:rsidRPr="00D62F3C" w:rsidRDefault="00E9326E" w:rsidP="00E9326E">
      <w:pPr>
        <w:shd w:val="clear" w:color="auto" w:fill="E2EFD9" w:themeFill="accent6" w:themeFillTint="33"/>
        <w:spacing w:after="40" w:line="240" w:lineRule="auto"/>
        <w:rPr>
          <w:rFonts w:eastAsia="Times New Roman" w:cs="Times New Roman"/>
          <w:b/>
          <w:bCs/>
          <w:sz w:val="22"/>
          <w:lang w:eastAsia="it-IT"/>
        </w:rPr>
      </w:pPr>
      <w:r w:rsidRPr="00E9326E">
        <w:rPr>
          <w:rFonts w:eastAsia="Times New Roman" w:cs="Times New Roman"/>
          <w:b/>
          <w:bCs/>
          <w:sz w:val="22"/>
          <w:lang w:eastAsia="it-IT"/>
        </w:rPr>
        <w:t>23/12-01/01</w:t>
      </w:r>
      <w:r>
        <w:rPr>
          <w:rFonts w:eastAsia="Times New Roman" w:cs="Times New Roman"/>
          <w:bCs/>
          <w:sz w:val="22"/>
          <w:lang w:eastAsia="it-IT"/>
        </w:rPr>
        <w:t xml:space="preserve"> </w:t>
      </w:r>
      <w:r w:rsidRPr="00D62F3C">
        <w:rPr>
          <w:rFonts w:eastAsia="Times New Roman" w:cs="Times New Roman"/>
          <w:b/>
          <w:bCs/>
          <w:sz w:val="22"/>
          <w:lang w:eastAsia="it-IT"/>
        </w:rPr>
        <w:t xml:space="preserve">in India (DMI): </w:t>
      </w:r>
      <w:r w:rsidRPr="00D62F3C">
        <w:rPr>
          <w:rFonts w:eastAsia="Times New Roman" w:cs="Times New Roman"/>
          <w:bCs/>
          <w:sz w:val="22"/>
          <w:szCs w:val="22"/>
          <w:lang w:eastAsia="it-IT"/>
        </w:rPr>
        <w:t>Visita fraterna del Direttore generale e del Vicario Generale.</w:t>
      </w:r>
    </w:p>
    <w:p w:rsidR="00D62F3C" w:rsidRPr="00D62F3C" w:rsidRDefault="00D62F3C" w:rsidP="001031AE">
      <w:pPr>
        <w:shd w:val="clear" w:color="auto" w:fill="E2EFD9" w:themeFill="accent6" w:themeFillTint="33"/>
        <w:spacing w:after="40" w:line="240" w:lineRule="auto"/>
        <w:rPr>
          <w:rFonts w:eastAsia="Times New Roman" w:cs="Times New Roman"/>
          <w:b/>
          <w:bCs/>
          <w:sz w:val="22"/>
          <w:lang w:eastAsia="it-IT"/>
        </w:rPr>
      </w:pPr>
      <w:r w:rsidRPr="00D62F3C">
        <w:rPr>
          <w:rFonts w:eastAsia="Times New Roman" w:cs="Times New Roman"/>
          <w:b/>
          <w:bCs/>
          <w:sz w:val="22"/>
          <w:lang w:eastAsia="it-IT"/>
        </w:rPr>
        <w:t>25 NATALE DEL SIGNORE</w:t>
      </w:r>
    </w:p>
    <w:p w:rsidR="007C7318" w:rsidRPr="00D62F3C" w:rsidRDefault="007C7318" w:rsidP="001031AE">
      <w:pPr>
        <w:shd w:val="clear" w:color="auto" w:fill="E2EFD9" w:themeFill="accent6" w:themeFillTint="33"/>
        <w:spacing w:after="40" w:line="240" w:lineRule="auto"/>
        <w:rPr>
          <w:rFonts w:eastAsia="Times New Roman" w:cs="Times New Roman"/>
          <w:bCs/>
          <w:sz w:val="22"/>
          <w:szCs w:val="22"/>
          <w:lang w:eastAsia="it-IT"/>
        </w:rPr>
      </w:pPr>
      <w:r w:rsidRPr="00D62F3C">
        <w:rPr>
          <w:rFonts w:eastAsia="Times New Roman" w:cs="Times New Roman"/>
          <w:b/>
          <w:bCs/>
          <w:sz w:val="22"/>
          <w:szCs w:val="22"/>
          <w:lang w:eastAsia="it-IT"/>
        </w:rPr>
        <w:t>2</w:t>
      </w:r>
      <w:r w:rsidR="00B06379" w:rsidRPr="00D62F3C">
        <w:rPr>
          <w:rFonts w:eastAsia="Times New Roman" w:cs="Times New Roman"/>
          <w:b/>
          <w:bCs/>
          <w:sz w:val="22"/>
          <w:szCs w:val="22"/>
          <w:lang w:eastAsia="it-IT"/>
        </w:rPr>
        <w:t>7-30</w:t>
      </w:r>
      <w:r w:rsidRPr="00D62F3C">
        <w:rPr>
          <w:rFonts w:eastAsia="Times New Roman" w:cs="Times New Roman"/>
          <w:b/>
          <w:bCs/>
          <w:sz w:val="22"/>
          <w:szCs w:val="22"/>
          <w:lang w:eastAsia="it-IT"/>
        </w:rPr>
        <w:t xml:space="preserve"> </w:t>
      </w:r>
      <w:proofErr w:type="spellStart"/>
      <w:r w:rsidR="00B06379" w:rsidRPr="00D62F3C">
        <w:rPr>
          <w:rFonts w:eastAsia="Times New Roman" w:cs="Times New Roman"/>
          <w:b/>
          <w:bCs/>
          <w:sz w:val="22"/>
          <w:szCs w:val="22"/>
          <w:lang w:eastAsia="it-IT"/>
        </w:rPr>
        <w:t>Faratsiho</w:t>
      </w:r>
      <w:proofErr w:type="spellEnd"/>
      <w:r w:rsidR="009355A6" w:rsidRPr="00D62F3C">
        <w:rPr>
          <w:rFonts w:eastAsia="Times New Roman" w:cs="Times New Roman"/>
          <w:b/>
          <w:bCs/>
          <w:sz w:val="22"/>
          <w:szCs w:val="22"/>
          <w:lang w:eastAsia="it-IT"/>
        </w:rPr>
        <w:t xml:space="preserve"> (</w:t>
      </w:r>
      <w:r w:rsidR="00B06379" w:rsidRPr="00D62F3C">
        <w:rPr>
          <w:rFonts w:eastAsia="Times New Roman" w:cs="Times New Roman"/>
          <w:b/>
          <w:bCs/>
          <w:sz w:val="22"/>
          <w:szCs w:val="22"/>
          <w:lang w:eastAsia="it-IT"/>
        </w:rPr>
        <w:t>MAD</w:t>
      </w:r>
      <w:r w:rsidR="009355A6" w:rsidRPr="00D62F3C">
        <w:rPr>
          <w:rFonts w:eastAsia="Times New Roman" w:cs="Times New Roman"/>
          <w:b/>
          <w:bCs/>
          <w:sz w:val="22"/>
          <w:szCs w:val="22"/>
          <w:lang w:eastAsia="it-IT"/>
        </w:rPr>
        <w:t>)</w:t>
      </w:r>
      <w:r w:rsidRPr="00D62F3C">
        <w:rPr>
          <w:rFonts w:eastAsia="Times New Roman" w:cs="Times New Roman"/>
          <w:b/>
          <w:bCs/>
          <w:sz w:val="22"/>
          <w:szCs w:val="22"/>
          <w:lang w:eastAsia="it-IT"/>
        </w:rPr>
        <w:t>:</w:t>
      </w:r>
      <w:r w:rsidRPr="00D62F3C">
        <w:rPr>
          <w:rFonts w:eastAsia="Times New Roman" w:cs="Times New Roman"/>
          <w:bCs/>
          <w:sz w:val="22"/>
          <w:szCs w:val="22"/>
          <w:lang w:eastAsia="it-IT"/>
        </w:rPr>
        <w:t xml:space="preserve"> </w:t>
      </w:r>
      <w:r w:rsidR="00B06379" w:rsidRPr="00D62F3C">
        <w:rPr>
          <w:rFonts w:eastAsia="Times New Roman" w:cs="Times New Roman"/>
          <w:bCs/>
          <w:sz w:val="22"/>
          <w:szCs w:val="22"/>
          <w:lang w:eastAsia="it-IT"/>
        </w:rPr>
        <w:t>Settimana vocazionale.</w:t>
      </w:r>
    </w:p>
    <w:p w:rsidR="00DB7A7B" w:rsidRDefault="00322653" w:rsidP="00322653">
      <w:pPr>
        <w:spacing w:before="120" w:after="120" w:line="240" w:lineRule="auto"/>
        <w:rPr>
          <w:rFonts w:eastAsia="Times New Roman" w:cs="Arial"/>
          <w:b/>
          <w:bCs/>
          <w:i/>
          <w:color w:val="0033CC"/>
          <w:sz w:val="22"/>
          <w:szCs w:val="22"/>
          <w:lang w:eastAsia="it-IT"/>
        </w:rPr>
      </w:pPr>
      <w:r w:rsidRPr="001031AE">
        <w:rPr>
          <w:rFonts w:eastAsia="Times New Roman" w:cs="Arial"/>
          <w:b/>
          <w:bCs/>
          <w:i/>
          <w:color w:val="0033CC"/>
          <w:sz w:val="22"/>
          <w:szCs w:val="22"/>
          <w:lang w:eastAsia="it-IT"/>
        </w:rPr>
        <w:t xml:space="preserve">  </w:t>
      </w:r>
    </w:p>
    <w:p w:rsidR="00713FDE" w:rsidRDefault="0084743E" w:rsidP="00322653">
      <w:pPr>
        <w:spacing w:before="120" w:after="120" w:line="240" w:lineRule="auto"/>
        <w:rPr>
          <w:rFonts w:eastAsia="Times New Roman" w:cs="Arial"/>
          <w:b/>
          <w:bCs/>
          <w:i/>
          <w:color w:val="0033CC"/>
          <w:sz w:val="22"/>
          <w:szCs w:val="22"/>
          <w:lang w:eastAsia="it-IT"/>
        </w:rPr>
      </w:pPr>
      <w:r>
        <w:rPr>
          <w:noProof/>
          <w:lang w:eastAsia="it-IT"/>
        </w:rPr>
        <mc:AlternateContent>
          <mc:Choice Requires="wps">
            <w:drawing>
              <wp:anchor distT="0" distB="0" distL="114300" distR="114300" simplePos="0" relativeHeight="251667456" behindDoc="0" locked="0" layoutInCell="1" allowOverlap="1" wp14:anchorId="6D9B4861" wp14:editId="793492F1">
                <wp:simplePos x="0" y="0"/>
                <wp:positionH relativeFrom="column">
                  <wp:posOffset>-3175</wp:posOffset>
                </wp:positionH>
                <wp:positionV relativeFrom="paragraph">
                  <wp:posOffset>178353</wp:posOffset>
                </wp:positionV>
                <wp:extent cx="4236085" cy="908050"/>
                <wp:effectExtent l="19050" t="19050" r="31115" b="44450"/>
                <wp:wrapNone/>
                <wp:docPr id="5" name="Casella di testo 5"/>
                <wp:cNvGraphicFramePr/>
                <a:graphic xmlns:a="http://schemas.openxmlformats.org/drawingml/2006/main">
                  <a:graphicData uri="http://schemas.microsoft.com/office/word/2010/wordprocessingShape">
                    <wps:wsp>
                      <wps:cNvSpPr txBox="1"/>
                      <wps:spPr>
                        <a:xfrm>
                          <a:off x="0" y="0"/>
                          <a:ext cx="4236085" cy="908050"/>
                        </a:xfrm>
                        <a:prstGeom prst="rect">
                          <a:avLst/>
                        </a:prstGeom>
                        <a:gradFill flip="none" rotWithShape="1">
                          <a:gsLst>
                            <a:gs pos="0">
                              <a:schemeClr val="accent1">
                                <a:lumMod val="29000"/>
                                <a:lumOff val="71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50000" t="50000" r="50000" b="50000"/>
                          </a:path>
                          <a:tileRect/>
                        </a:gradFill>
                        <a:ln w="47625" cap="rnd" cmpd="thickThi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76BE1" w:rsidRPr="0055449E" w:rsidRDefault="00F76BE1" w:rsidP="00532DBA">
                            <w:pPr>
                              <w:jc w:val="center"/>
                              <w:rPr>
                                <w:rFonts w:ascii="Edwardian Script ITC" w:hAnsi="Edwardian Script ITC"/>
                                <w:b/>
                                <w:color w:val="663300"/>
                                <w:sz w:val="48"/>
                                <w:szCs w:val="48"/>
                              </w:rPr>
                            </w:pPr>
                            <w:r w:rsidRPr="0055449E">
                              <w:rPr>
                                <w:rFonts w:ascii="Edwardian Script ITC" w:hAnsi="Edwardian Script ITC"/>
                                <w:b/>
                                <w:color w:val="663300"/>
                                <w:sz w:val="48"/>
                                <w:szCs w:val="48"/>
                              </w:rPr>
                              <w:t xml:space="preserve">Sono entrati nella Vita </w:t>
                            </w:r>
                          </w:p>
                          <w:p w:rsidR="00F76BE1" w:rsidRPr="0055449E" w:rsidRDefault="00F76BE1" w:rsidP="00532DBA">
                            <w:pPr>
                              <w:jc w:val="center"/>
                              <w:rPr>
                                <w:b/>
                                <w:smallCaps/>
                                <w:color w:val="663300"/>
                                <w:sz w:val="48"/>
                                <w:szCs w:val="48"/>
                              </w:rPr>
                            </w:pPr>
                            <w:proofErr w:type="gramStart"/>
                            <w:r w:rsidRPr="0055449E">
                              <w:rPr>
                                <w:rFonts w:ascii="Edwardian Script ITC" w:hAnsi="Edwardian Script ITC"/>
                                <w:b/>
                                <w:color w:val="663300"/>
                                <w:sz w:val="48"/>
                                <w:szCs w:val="48"/>
                              </w:rPr>
                              <w:t>ne</w:t>
                            </w:r>
                            <w:r>
                              <w:rPr>
                                <w:rFonts w:ascii="Edwardian Script ITC" w:hAnsi="Edwardian Script ITC"/>
                                <w:b/>
                                <w:color w:val="663300"/>
                                <w:sz w:val="48"/>
                                <w:szCs w:val="48"/>
                              </w:rPr>
                              <w:t>l</w:t>
                            </w:r>
                            <w:proofErr w:type="gramEnd"/>
                            <w:r>
                              <w:rPr>
                                <w:rFonts w:ascii="Edwardian Script ITC" w:hAnsi="Edwardian Script ITC"/>
                                <w:b/>
                                <w:color w:val="663300"/>
                                <w:sz w:val="48"/>
                                <w:szCs w:val="48"/>
                              </w:rPr>
                              <w:t xml:space="preserve"> mese</w:t>
                            </w:r>
                            <w:r w:rsidRPr="0055449E">
                              <w:rPr>
                                <w:rFonts w:ascii="Edwardian Script ITC" w:hAnsi="Edwardian Script ITC"/>
                                <w:b/>
                                <w:color w:val="663300"/>
                                <w:sz w:val="48"/>
                                <w:szCs w:val="48"/>
                              </w:rPr>
                              <w:t xml:space="preserve"> di </w:t>
                            </w:r>
                            <w:r w:rsidR="00220372">
                              <w:rPr>
                                <w:rFonts w:ascii="Edwardian Script ITC" w:hAnsi="Edwardian Script ITC"/>
                                <w:b/>
                                <w:color w:val="663300"/>
                                <w:sz w:val="48"/>
                                <w:szCs w:val="48"/>
                              </w:rPr>
                              <w:t>Novembre</w:t>
                            </w:r>
                            <w:r w:rsidRPr="0055449E">
                              <w:rPr>
                                <w:rFonts w:ascii="Edwardian Script ITC" w:hAnsi="Edwardian Script ITC"/>
                                <w:b/>
                                <w:color w:val="663300"/>
                                <w:sz w:val="48"/>
                                <w:szCs w:val="48"/>
                              </w:rPr>
                              <w:t xml:space="preserve"> 20</w:t>
                            </w:r>
                            <w:r>
                              <w:rPr>
                                <w:rFonts w:ascii="Edwardian Script ITC" w:hAnsi="Edwardian Script ITC"/>
                                <w:b/>
                                <w:color w:val="663300"/>
                                <w:sz w:val="48"/>
                                <w:szCs w:val="48"/>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B4861" id="Casella di testo 5" o:spid="_x0000_s1028" type="#_x0000_t202" style="position:absolute;left:0;text-align:left;margin-left:-.25pt;margin-top:14.05pt;width:333.5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" fillcolor="#d0e2f3 [948]" strokecolor="#5b9bd5 [3204]" strokeweight="3.75pt">
                <v:fill color2="#cde0f2 [980]" rotate="t" focusposition=".5,.5" focussize="" colors="0 #cfe2f3;48497f #b5d2ec;54395f #b5d2ec;1 #cee1f2" focus="100%" type="gradientRadial"/>
                <v:stroke linestyle="thickThin" endcap="round"/>
                <v:textbox>
                  <w:txbxContent>
                    <w:p w:rsidR="00F76BE1" w:rsidRPr="0055449E" w:rsidRDefault="00F76BE1" w:rsidP="00532DBA">
                      <w:pPr>
                        <w:jc w:val="center"/>
                        <w:rPr>
                          <w:rFonts w:ascii="Edwardian Script ITC" w:hAnsi="Edwardian Script ITC"/>
                          <w:b/>
                          <w:color w:val="663300"/>
                          <w:sz w:val="48"/>
                          <w:szCs w:val="48"/>
                        </w:rPr>
                      </w:pPr>
                      <w:r w:rsidRPr="0055449E">
                        <w:rPr>
                          <w:rFonts w:ascii="Edwardian Script ITC" w:hAnsi="Edwardian Script ITC"/>
                          <w:b/>
                          <w:color w:val="663300"/>
                          <w:sz w:val="48"/>
                          <w:szCs w:val="48"/>
                        </w:rPr>
                        <w:t xml:space="preserve">Sono entrati nella Vita </w:t>
                      </w:r>
                    </w:p>
                    <w:p w:rsidR="00F76BE1" w:rsidRPr="0055449E" w:rsidRDefault="00F76BE1" w:rsidP="00532DBA">
                      <w:pPr>
                        <w:jc w:val="center"/>
                        <w:rPr>
                          <w:b/>
                          <w:smallCaps/>
                          <w:color w:val="663300"/>
                          <w:sz w:val="48"/>
                          <w:szCs w:val="48"/>
                        </w:rPr>
                      </w:pPr>
                      <w:proofErr w:type="gramStart"/>
                      <w:r w:rsidRPr="0055449E">
                        <w:rPr>
                          <w:rFonts w:ascii="Edwardian Script ITC" w:hAnsi="Edwardian Script ITC"/>
                          <w:b/>
                          <w:color w:val="663300"/>
                          <w:sz w:val="48"/>
                          <w:szCs w:val="48"/>
                        </w:rPr>
                        <w:t>ne</w:t>
                      </w:r>
                      <w:r>
                        <w:rPr>
                          <w:rFonts w:ascii="Edwardian Script ITC" w:hAnsi="Edwardian Script ITC"/>
                          <w:b/>
                          <w:color w:val="663300"/>
                          <w:sz w:val="48"/>
                          <w:szCs w:val="48"/>
                        </w:rPr>
                        <w:t>l</w:t>
                      </w:r>
                      <w:proofErr w:type="gramEnd"/>
                      <w:r>
                        <w:rPr>
                          <w:rFonts w:ascii="Edwardian Script ITC" w:hAnsi="Edwardian Script ITC"/>
                          <w:b/>
                          <w:color w:val="663300"/>
                          <w:sz w:val="48"/>
                          <w:szCs w:val="48"/>
                        </w:rPr>
                        <w:t xml:space="preserve"> mese</w:t>
                      </w:r>
                      <w:r w:rsidRPr="0055449E">
                        <w:rPr>
                          <w:rFonts w:ascii="Edwardian Script ITC" w:hAnsi="Edwardian Script ITC"/>
                          <w:b/>
                          <w:color w:val="663300"/>
                          <w:sz w:val="48"/>
                          <w:szCs w:val="48"/>
                        </w:rPr>
                        <w:t xml:space="preserve"> di </w:t>
                      </w:r>
                      <w:r w:rsidR="00220372">
                        <w:rPr>
                          <w:rFonts w:ascii="Edwardian Script ITC" w:hAnsi="Edwardian Script ITC"/>
                          <w:b/>
                          <w:color w:val="663300"/>
                          <w:sz w:val="48"/>
                          <w:szCs w:val="48"/>
                        </w:rPr>
                        <w:t>Novembre</w:t>
                      </w:r>
                      <w:r w:rsidRPr="0055449E">
                        <w:rPr>
                          <w:rFonts w:ascii="Edwardian Script ITC" w:hAnsi="Edwardian Script ITC"/>
                          <w:b/>
                          <w:color w:val="663300"/>
                          <w:sz w:val="48"/>
                          <w:szCs w:val="48"/>
                        </w:rPr>
                        <w:t xml:space="preserve"> 20</w:t>
                      </w:r>
                      <w:r>
                        <w:rPr>
                          <w:rFonts w:ascii="Edwardian Script ITC" w:hAnsi="Edwardian Script ITC"/>
                          <w:b/>
                          <w:color w:val="663300"/>
                          <w:sz w:val="48"/>
                          <w:szCs w:val="48"/>
                        </w:rPr>
                        <w:t>21</w:t>
                      </w:r>
                    </w:p>
                  </w:txbxContent>
                </v:textbox>
              </v:shape>
            </w:pict>
          </mc:Fallback>
        </mc:AlternateContent>
      </w:r>
    </w:p>
    <w:p w:rsidR="001A11AA" w:rsidRPr="001031AE" w:rsidRDefault="001A11AA" w:rsidP="00322653">
      <w:pPr>
        <w:spacing w:before="120" w:after="120" w:line="240" w:lineRule="auto"/>
        <w:rPr>
          <w:rFonts w:eastAsia="Times New Roman" w:cs="Arial"/>
          <w:b/>
          <w:bCs/>
          <w:i/>
          <w:color w:val="0033CC"/>
          <w:sz w:val="22"/>
          <w:szCs w:val="22"/>
          <w:lang w:eastAsia="it-IT"/>
        </w:rPr>
      </w:pPr>
    </w:p>
    <w:p w:rsidR="00425620" w:rsidRPr="001031AE" w:rsidRDefault="00425620" w:rsidP="00322653">
      <w:pPr>
        <w:spacing w:before="120" w:after="120" w:line="240" w:lineRule="auto"/>
        <w:rPr>
          <w:rFonts w:eastAsia="Times New Roman" w:cs="Arial"/>
          <w:b/>
          <w:bCs/>
          <w:i/>
          <w:color w:val="0033CC"/>
          <w:sz w:val="22"/>
          <w:szCs w:val="22"/>
          <w:lang w:eastAsia="it-IT"/>
        </w:rPr>
      </w:pPr>
    </w:p>
    <w:p w:rsidR="00926B94" w:rsidRPr="001031AE" w:rsidRDefault="00926B94" w:rsidP="00322653">
      <w:pPr>
        <w:spacing w:before="120" w:after="120" w:line="240" w:lineRule="auto"/>
        <w:rPr>
          <w:rFonts w:eastAsia="Times New Roman" w:cs="Arial"/>
          <w:b/>
          <w:bCs/>
          <w:i/>
          <w:color w:val="0033CC"/>
          <w:sz w:val="22"/>
          <w:szCs w:val="22"/>
          <w:lang w:eastAsia="it-IT"/>
        </w:rPr>
      </w:pPr>
    </w:p>
    <w:p w:rsidR="00926B94" w:rsidRPr="001031AE" w:rsidRDefault="00926B94" w:rsidP="00322653">
      <w:pPr>
        <w:spacing w:before="120" w:after="120" w:line="240" w:lineRule="auto"/>
        <w:rPr>
          <w:rFonts w:eastAsia="Times New Roman" w:cs="Arial"/>
          <w:b/>
          <w:bCs/>
          <w:i/>
          <w:color w:val="0033CC"/>
          <w:sz w:val="22"/>
          <w:szCs w:val="22"/>
          <w:lang w:eastAsia="it-IT"/>
        </w:rPr>
      </w:pPr>
    </w:p>
    <w:p w:rsidR="00B66B89" w:rsidRDefault="00B41702" w:rsidP="008676DA">
      <w:pPr>
        <w:shd w:val="clear" w:color="auto" w:fill="FFF2CC" w:themeFill="accent4" w:themeFillTint="33"/>
        <w:spacing w:line="240" w:lineRule="auto"/>
        <w:rPr>
          <w:rFonts w:eastAsia="Times New Roman" w:cs="Arial"/>
          <w:b/>
          <w:bCs/>
          <w:i/>
          <w:color w:val="663300"/>
          <w:sz w:val="22"/>
          <w:szCs w:val="22"/>
          <w:lang w:eastAsia="it-IT"/>
        </w:rPr>
      </w:pPr>
      <w:r>
        <w:rPr>
          <w:rFonts w:eastAsia="Times New Roman" w:cs="Arial"/>
          <w:b/>
          <w:bCs/>
          <w:i/>
          <w:color w:val="663300"/>
          <w:sz w:val="22"/>
          <w:szCs w:val="22"/>
          <w:lang w:eastAsia="it-IT"/>
        </w:rPr>
        <w:t>Religiosi:</w:t>
      </w:r>
    </w:p>
    <w:p w:rsidR="00B41702" w:rsidRPr="00B41702" w:rsidRDefault="00B41702" w:rsidP="008676DA">
      <w:pPr>
        <w:shd w:val="clear" w:color="auto" w:fill="FFF2CC" w:themeFill="accent4" w:themeFillTint="33"/>
        <w:spacing w:line="240" w:lineRule="auto"/>
        <w:rPr>
          <w:rFonts w:eastAsia="Times New Roman" w:cs="Arial"/>
          <w:bCs/>
          <w:sz w:val="22"/>
          <w:szCs w:val="22"/>
          <w:lang w:eastAsia="it-IT"/>
        </w:rPr>
      </w:pPr>
      <w:r>
        <w:rPr>
          <w:rFonts w:eastAsia="Times New Roman" w:cs="Arial"/>
          <w:bCs/>
          <w:sz w:val="22"/>
          <w:szCs w:val="22"/>
          <w:lang w:eastAsia="it-IT"/>
        </w:rPr>
        <w:t xml:space="preserve"> </w:t>
      </w:r>
      <w:r w:rsidRPr="00CD0312">
        <w:rPr>
          <w:rFonts w:eastAsia="Times New Roman" w:cs="Times New Roman"/>
          <w:bCs/>
          <w:sz w:val="22"/>
          <w:szCs w:val="22"/>
          <w:lang w:val="pl-PL" w:eastAsia="it-IT"/>
        </w:rPr>
        <w:sym w:font="Symbol" w:char="F02D"/>
      </w:r>
      <w:r w:rsidRPr="00973CC8">
        <w:rPr>
          <w:rFonts w:eastAsia="Times New Roman" w:cs="Times New Roman"/>
          <w:bCs/>
          <w:sz w:val="22"/>
          <w:szCs w:val="22"/>
          <w:lang w:eastAsia="it-IT"/>
        </w:rPr>
        <w:t xml:space="preserve"> </w:t>
      </w:r>
      <w:r>
        <w:rPr>
          <w:rFonts w:eastAsia="Times New Roman" w:cs="Arial"/>
          <w:bCs/>
          <w:sz w:val="22"/>
          <w:szCs w:val="22"/>
          <w:lang w:eastAsia="it-IT"/>
        </w:rPr>
        <w:t xml:space="preserve">Nov. LAKRA </w:t>
      </w:r>
      <w:proofErr w:type="spellStart"/>
      <w:r>
        <w:rPr>
          <w:rFonts w:eastAsia="Times New Roman" w:cs="Arial"/>
          <w:bCs/>
          <w:sz w:val="22"/>
          <w:szCs w:val="22"/>
          <w:lang w:eastAsia="it-IT"/>
        </w:rPr>
        <w:t>Pitram</w:t>
      </w:r>
      <w:proofErr w:type="spellEnd"/>
      <w:r>
        <w:rPr>
          <w:rFonts w:eastAsia="Times New Roman" w:cs="Arial"/>
          <w:bCs/>
          <w:sz w:val="22"/>
          <w:szCs w:val="22"/>
          <w:lang w:eastAsia="it-IT"/>
        </w:rPr>
        <w:t xml:space="preserve">, India (+09/11/2021) </w:t>
      </w:r>
    </w:p>
    <w:p w:rsidR="00B41702" w:rsidRPr="00D32FE2" w:rsidRDefault="00B41702" w:rsidP="008676DA">
      <w:pPr>
        <w:shd w:val="clear" w:color="auto" w:fill="FFF2CC" w:themeFill="accent4" w:themeFillTint="33"/>
        <w:spacing w:line="240" w:lineRule="auto"/>
        <w:rPr>
          <w:rFonts w:eastAsia="Times New Roman" w:cs="Arial"/>
          <w:b/>
          <w:bCs/>
          <w:i/>
          <w:color w:val="663300"/>
          <w:sz w:val="22"/>
          <w:szCs w:val="22"/>
          <w:lang w:eastAsia="it-IT"/>
        </w:rPr>
      </w:pPr>
    </w:p>
    <w:p w:rsidR="008676DA" w:rsidRPr="00882F30" w:rsidRDefault="008676DA" w:rsidP="008676DA">
      <w:pPr>
        <w:shd w:val="clear" w:color="auto" w:fill="FFF2CC" w:themeFill="accent4" w:themeFillTint="33"/>
        <w:spacing w:line="240" w:lineRule="auto"/>
        <w:rPr>
          <w:rFonts w:eastAsia="Times New Roman" w:cs="Arial"/>
          <w:b/>
          <w:bCs/>
          <w:i/>
          <w:color w:val="663300"/>
          <w:sz w:val="22"/>
          <w:szCs w:val="22"/>
          <w:lang w:eastAsia="it-IT"/>
        </w:rPr>
      </w:pPr>
      <w:r w:rsidRPr="00882F30">
        <w:rPr>
          <w:rFonts w:eastAsia="Times New Roman" w:cs="Arial"/>
          <w:b/>
          <w:bCs/>
          <w:i/>
          <w:color w:val="663300"/>
          <w:sz w:val="22"/>
          <w:szCs w:val="22"/>
          <w:lang w:eastAsia="it-IT"/>
        </w:rPr>
        <w:t>Parenti</w:t>
      </w:r>
      <w:r w:rsidR="00882F30" w:rsidRPr="00882F30">
        <w:rPr>
          <w:rFonts w:eastAsia="Times New Roman" w:cs="Arial"/>
          <w:b/>
          <w:bCs/>
          <w:i/>
          <w:color w:val="663300"/>
          <w:sz w:val="22"/>
          <w:szCs w:val="22"/>
          <w:lang w:eastAsia="it-IT"/>
        </w:rPr>
        <w:t xml:space="preserve"> (di cui la comunicazione è arrivata in Curia)</w:t>
      </w:r>
      <w:r w:rsidRPr="00882F30">
        <w:rPr>
          <w:rFonts w:eastAsia="Times New Roman" w:cs="Arial"/>
          <w:b/>
          <w:bCs/>
          <w:i/>
          <w:color w:val="663300"/>
          <w:sz w:val="22"/>
          <w:szCs w:val="22"/>
          <w:lang w:eastAsia="it-IT"/>
        </w:rPr>
        <w:t>:</w:t>
      </w:r>
    </w:p>
    <w:p w:rsidR="00322260" w:rsidRPr="00BD74D1" w:rsidRDefault="00322260" w:rsidP="00322260">
      <w:pPr>
        <w:shd w:val="clear" w:color="auto" w:fill="FFF2CC" w:themeFill="accent4" w:themeFillTint="33"/>
        <w:spacing w:line="240" w:lineRule="auto"/>
        <w:rPr>
          <w:rFonts w:eastAsia="Times New Roman" w:cs="Times New Roman"/>
          <w:bCs/>
          <w:sz w:val="22"/>
          <w:szCs w:val="22"/>
          <w:lang w:val="pt-BR" w:eastAsia="it-IT"/>
        </w:rPr>
      </w:pPr>
      <w:r w:rsidRPr="00CD0312">
        <w:rPr>
          <w:rFonts w:eastAsia="Times New Roman" w:cs="Times New Roman"/>
          <w:bCs/>
          <w:sz w:val="22"/>
          <w:szCs w:val="22"/>
          <w:lang w:val="pl-PL" w:eastAsia="it-IT"/>
        </w:rPr>
        <w:sym w:font="Symbol" w:char="F02D"/>
      </w:r>
      <w:r w:rsidRPr="00973CC8">
        <w:rPr>
          <w:rFonts w:eastAsia="Times New Roman" w:cs="Times New Roman"/>
          <w:bCs/>
          <w:sz w:val="22"/>
          <w:szCs w:val="22"/>
          <w:lang w:val="pt-BR" w:eastAsia="it-IT"/>
        </w:rPr>
        <w:t xml:space="preserve"> Sig.</w:t>
      </w:r>
      <w:r w:rsidR="00BD74D1" w:rsidRPr="00973CC8">
        <w:rPr>
          <w:rFonts w:eastAsia="Times New Roman" w:cs="Times New Roman"/>
          <w:bCs/>
          <w:sz w:val="22"/>
          <w:szCs w:val="22"/>
          <w:lang w:val="pt-BR" w:eastAsia="it-IT"/>
        </w:rPr>
        <w:t>ra</w:t>
      </w:r>
      <w:r w:rsidRPr="00973CC8">
        <w:rPr>
          <w:rFonts w:eastAsia="Times New Roman" w:cs="Times New Roman"/>
          <w:bCs/>
          <w:sz w:val="22"/>
          <w:szCs w:val="22"/>
          <w:lang w:val="pt-BR" w:eastAsia="it-IT"/>
        </w:rPr>
        <w:t xml:space="preserve"> </w:t>
      </w:r>
      <w:r w:rsidR="00BD74D1" w:rsidRPr="00973CC8">
        <w:rPr>
          <w:rFonts w:eastAsia="Times New Roman" w:cs="Times New Roman"/>
          <w:bCs/>
          <w:sz w:val="22"/>
          <w:szCs w:val="22"/>
          <w:lang w:val="pt-BR" w:eastAsia="it-IT"/>
        </w:rPr>
        <w:t>Inaura Albina DOS SANTOS</w:t>
      </w:r>
      <w:r w:rsidR="00E57984" w:rsidRPr="00973CC8">
        <w:rPr>
          <w:rFonts w:eastAsia="Times New Roman" w:cs="Times New Roman"/>
          <w:bCs/>
          <w:sz w:val="22"/>
          <w:szCs w:val="22"/>
          <w:lang w:val="pt-BR" w:eastAsia="it-IT"/>
        </w:rPr>
        <w:t xml:space="preserve"> </w:t>
      </w:r>
      <w:r w:rsidRPr="00973CC8">
        <w:rPr>
          <w:rFonts w:eastAsia="Times New Roman" w:cs="Times New Roman"/>
          <w:bCs/>
          <w:sz w:val="22"/>
          <w:szCs w:val="22"/>
          <w:lang w:val="pt-BR" w:eastAsia="it-IT"/>
        </w:rPr>
        <w:t>(</w:t>
      </w:r>
      <w:r w:rsidR="00E45193" w:rsidRPr="00973CC8">
        <w:rPr>
          <w:rFonts w:eastAsia="Times New Roman" w:cs="Times New Roman"/>
          <w:bCs/>
          <w:sz w:val="22"/>
          <w:szCs w:val="22"/>
          <w:lang w:val="pt-BR" w:eastAsia="it-IT"/>
        </w:rPr>
        <w:t>+</w:t>
      </w:r>
      <w:r w:rsidR="00BD74D1" w:rsidRPr="00973CC8">
        <w:rPr>
          <w:rFonts w:eastAsia="Times New Roman" w:cs="Times New Roman"/>
          <w:bCs/>
          <w:sz w:val="22"/>
          <w:szCs w:val="22"/>
          <w:lang w:val="pt-BR" w:eastAsia="it-IT"/>
        </w:rPr>
        <w:t>23</w:t>
      </w:r>
      <w:r w:rsidRPr="00973CC8">
        <w:rPr>
          <w:rFonts w:eastAsia="Times New Roman" w:cs="Times New Roman"/>
          <w:bCs/>
          <w:sz w:val="22"/>
          <w:szCs w:val="22"/>
          <w:lang w:val="pt-BR" w:eastAsia="it-IT"/>
        </w:rPr>
        <w:t>/</w:t>
      </w:r>
      <w:r w:rsidR="00A01891" w:rsidRPr="00973CC8">
        <w:rPr>
          <w:rFonts w:eastAsia="Times New Roman" w:cs="Times New Roman"/>
          <w:bCs/>
          <w:sz w:val="22"/>
          <w:szCs w:val="22"/>
          <w:lang w:val="pt-BR" w:eastAsia="it-IT"/>
        </w:rPr>
        <w:t>10</w:t>
      </w:r>
      <w:r w:rsidRPr="00973CC8">
        <w:rPr>
          <w:rFonts w:eastAsia="Times New Roman" w:cs="Times New Roman"/>
          <w:bCs/>
          <w:sz w:val="22"/>
          <w:szCs w:val="22"/>
          <w:lang w:val="pt-BR" w:eastAsia="it-IT"/>
        </w:rPr>
        <w:t xml:space="preserve">/2021), </w:t>
      </w:r>
      <w:r w:rsidR="00BD74D1" w:rsidRPr="00973CC8">
        <w:rPr>
          <w:rFonts w:eastAsia="Times New Roman" w:cs="Times New Roman"/>
          <w:bCs/>
          <w:sz w:val="22"/>
          <w:szCs w:val="22"/>
          <w:lang w:val="pt-BR" w:eastAsia="it-IT"/>
        </w:rPr>
        <w:t>Mamma</w:t>
      </w:r>
      <w:r w:rsidRPr="00973CC8">
        <w:rPr>
          <w:rFonts w:eastAsia="Times New Roman" w:cs="Times New Roman"/>
          <w:bCs/>
          <w:sz w:val="22"/>
          <w:szCs w:val="22"/>
          <w:lang w:val="pt-BR" w:eastAsia="it-IT"/>
        </w:rPr>
        <w:t xml:space="preserve"> del </w:t>
      </w:r>
      <w:r w:rsidR="00ED5FF7" w:rsidRPr="00973CC8">
        <w:rPr>
          <w:rFonts w:eastAsia="Times New Roman" w:cs="Times New Roman"/>
          <w:bCs/>
          <w:sz w:val="22"/>
          <w:szCs w:val="22"/>
          <w:lang w:val="pt-BR" w:eastAsia="it-IT"/>
        </w:rPr>
        <w:t>Ch</w:t>
      </w:r>
      <w:r w:rsidR="007869CB" w:rsidRPr="00973CC8">
        <w:rPr>
          <w:rFonts w:eastAsia="Times New Roman" w:cs="Times New Roman"/>
          <w:bCs/>
          <w:sz w:val="22"/>
          <w:szCs w:val="22"/>
          <w:lang w:val="pt-BR" w:eastAsia="it-IT"/>
        </w:rPr>
        <w:t xml:space="preserve">. </w:t>
      </w:r>
      <w:r w:rsidR="00BD74D1" w:rsidRPr="00973CC8">
        <w:rPr>
          <w:rFonts w:eastAsia="Times New Roman" w:cs="Times New Roman"/>
          <w:bCs/>
          <w:sz w:val="22"/>
          <w:szCs w:val="22"/>
          <w:lang w:val="pt-BR" w:eastAsia="it-IT"/>
        </w:rPr>
        <w:t>Sérgio Nat</w:t>
      </w:r>
      <w:r w:rsidR="00BD74D1">
        <w:rPr>
          <w:rFonts w:eastAsia="Times New Roman" w:cs="Times New Roman"/>
          <w:bCs/>
          <w:sz w:val="22"/>
          <w:szCs w:val="22"/>
          <w:lang w:val="pt-BR" w:eastAsia="it-IT"/>
        </w:rPr>
        <w:t>alício</w:t>
      </w:r>
      <w:r w:rsidR="00A01891" w:rsidRPr="00BD74D1">
        <w:rPr>
          <w:rFonts w:eastAsia="Times New Roman" w:cs="Times New Roman"/>
          <w:bCs/>
          <w:sz w:val="22"/>
          <w:szCs w:val="22"/>
          <w:lang w:val="pt-BR" w:eastAsia="it-IT"/>
        </w:rPr>
        <w:t xml:space="preserve"> </w:t>
      </w:r>
      <w:r w:rsidR="00BD74D1">
        <w:rPr>
          <w:rFonts w:eastAsia="Times New Roman" w:cs="Times New Roman"/>
          <w:bCs/>
          <w:sz w:val="22"/>
          <w:szCs w:val="22"/>
          <w:lang w:val="pt-BR" w:eastAsia="it-IT"/>
        </w:rPr>
        <w:t xml:space="preserve">DOS SANTOS </w:t>
      </w:r>
      <w:r w:rsidRPr="00BD74D1">
        <w:rPr>
          <w:rFonts w:eastAsia="Times New Roman" w:cs="Times New Roman"/>
          <w:bCs/>
          <w:sz w:val="22"/>
          <w:szCs w:val="22"/>
          <w:lang w:val="pt-BR" w:eastAsia="it-IT"/>
        </w:rPr>
        <w:t>(</w:t>
      </w:r>
      <w:r w:rsidR="00BD74D1">
        <w:rPr>
          <w:rFonts w:eastAsia="Times New Roman" w:cs="Times New Roman"/>
          <w:bCs/>
          <w:sz w:val="22"/>
          <w:szCs w:val="22"/>
          <w:lang w:val="pt-BR" w:eastAsia="it-IT"/>
        </w:rPr>
        <w:t>Brasile N.</w:t>
      </w:r>
      <w:r w:rsidRPr="00BD74D1">
        <w:rPr>
          <w:rFonts w:eastAsia="Times New Roman" w:cs="Times New Roman"/>
          <w:bCs/>
          <w:sz w:val="22"/>
          <w:szCs w:val="22"/>
          <w:lang w:val="pt-BR" w:eastAsia="it-IT"/>
        </w:rPr>
        <w:t>)</w:t>
      </w:r>
      <w:r w:rsidR="003769C2" w:rsidRPr="00BD74D1">
        <w:rPr>
          <w:rFonts w:eastAsia="Times New Roman" w:cs="Times New Roman"/>
          <w:bCs/>
          <w:sz w:val="22"/>
          <w:szCs w:val="22"/>
          <w:lang w:val="pt-BR" w:eastAsia="it-IT"/>
        </w:rPr>
        <w:t>.</w:t>
      </w:r>
    </w:p>
    <w:p w:rsidR="00A8757B" w:rsidRPr="00F066A7" w:rsidRDefault="00A8757B" w:rsidP="00322260">
      <w:pPr>
        <w:shd w:val="clear" w:color="auto" w:fill="FFF2CC" w:themeFill="accent4" w:themeFillTint="33"/>
        <w:spacing w:line="240" w:lineRule="auto"/>
        <w:rPr>
          <w:rFonts w:eastAsia="Times New Roman" w:cs="Times New Roman"/>
          <w:bCs/>
          <w:sz w:val="22"/>
          <w:szCs w:val="22"/>
          <w:lang w:eastAsia="it-IT"/>
        </w:rPr>
      </w:pPr>
      <w:r w:rsidRPr="00220372">
        <w:rPr>
          <w:rFonts w:eastAsia="Times New Roman" w:cs="Times New Roman"/>
          <w:bCs/>
          <w:sz w:val="22"/>
          <w:szCs w:val="22"/>
          <w:lang w:val="pl-PL" w:eastAsia="it-IT"/>
        </w:rPr>
        <w:sym w:font="Symbol" w:char="F02D"/>
      </w:r>
      <w:r w:rsidRPr="00220372">
        <w:rPr>
          <w:rFonts w:eastAsia="Times New Roman" w:cs="Times New Roman"/>
          <w:bCs/>
          <w:sz w:val="22"/>
          <w:szCs w:val="22"/>
          <w:lang w:eastAsia="it-IT"/>
        </w:rPr>
        <w:t xml:space="preserve"> Sig. </w:t>
      </w:r>
      <w:r w:rsidR="00220372" w:rsidRPr="00220372">
        <w:rPr>
          <w:rFonts w:eastAsia="Times New Roman" w:cs="Times New Roman"/>
          <w:bCs/>
          <w:sz w:val="22"/>
          <w:szCs w:val="22"/>
          <w:lang w:eastAsia="it-IT"/>
        </w:rPr>
        <w:t>Enrico PANZERI</w:t>
      </w:r>
      <w:r w:rsidR="00795B37" w:rsidRPr="00220372">
        <w:rPr>
          <w:rFonts w:eastAsia="Times New Roman" w:cs="Times New Roman"/>
          <w:bCs/>
          <w:sz w:val="22"/>
          <w:szCs w:val="22"/>
          <w:lang w:eastAsia="it-IT"/>
        </w:rPr>
        <w:t xml:space="preserve"> </w:t>
      </w:r>
      <w:r w:rsidR="00E45193" w:rsidRPr="00220372">
        <w:rPr>
          <w:rFonts w:eastAsia="Times New Roman" w:cs="Times New Roman"/>
          <w:bCs/>
          <w:sz w:val="22"/>
          <w:szCs w:val="22"/>
          <w:lang w:eastAsia="it-IT"/>
        </w:rPr>
        <w:t>(+</w:t>
      </w:r>
      <w:r w:rsidR="00795B37" w:rsidRPr="00220372">
        <w:rPr>
          <w:rFonts w:eastAsia="Times New Roman" w:cs="Times New Roman"/>
          <w:bCs/>
          <w:sz w:val="22"/>
          <w:szCs w:val="22"/>
          <w:lang w:eastAsia="it-IT"/>
        </w:rPr>
        <w:t>1</w:t>
      </w:r>
      <w:r w:rsidR="00220372" w:rsidRPr="00220372">
        <w:rPr>
          <w:rFonts w:eastAsia="Times New Roman" w:cs="Times New Roman"/>
          <w:bCs/>
          <w:sz w:val="22"/>
          <w:szCs w:val="22"/>
          <w:lang w:eastAsia="it-IT"/>
        </w:rPr>
        <w:t>9</w:t>
      </w:r>
      <w:r w:rsidR="00E45193" w:rsidRPr="00220372">
        <w:rPr>
          <w:rFonts w:eastAsia="Times New Roman" w:cs="Times New Roman"/>
          <w:bCs/>
          <w:sz w:val="22"/>
          <w:szCs w:val="22"/>
          <w:lang w:eastAsia="it-IT"/>
        </w:rPr>
        <w:t>/</w:t>
      </w:r>
      <w:r w:rsidR="00795B37" w:rsidRPr="00220372">
        <w:rPr>
          <w:rFonts w:eastAsia="Times New Roman" w:cs="Times New Roman"/>
          <w:bCs/>
          <w:sz w:val="22"/>
          <w:szCs w:val="22"/>
          <w:lang w:eastAsia="it-IT"/>
        </w:rPr>
        <w:t>1</w:t>
      </w:r>
      <w:r w:rsidR="00220372" w:rsidRPr="00220372">
        <w:rPr>
          <w:rFonts w:eastAsia="Times New Roman" w:cs="Times New Roman"/>
          <w:bCs/>
          <w:sz w:val="22"/>
          <w:szCs w:val="22"/>
          <w:lang w:eastAsia="it-IT"/>
        </w:rPr>
        <w:t>1</w:t>
      </w:r>
      <w:r w:rsidR="00E45193" w:rsidRPr="00220372">
        <w:rPr>
          <w:rFonts w:eastAsia="Times New Roman" w:cs="Times New Roman"/>
          <w:bCs/>
          <w:sz w:val="22"/>
          <w:szCs w:val="22"/>
          <w:lang w:eastAsia="it-IT"/>
        </w:rPr>
        <w:t xml:space="preserve">/2021), </w:t>
      </w:r>
      <w:r w:rsidR="007E6255" w:rsidRPr="00220372">
        <w:rPr>
          <w:rFonts w:eastAsia="Times New Roman" w:cs="Times New Roman"/>
          <w:bCs/>
          <w:sz w:val="22"/>
          <w:szCs w:val="22"/>
          <w:lang w:eastAsia="it-IT"/>
        </w:rPr>
        <w:t xml:space="preserve">Papà del </w:t>
      </w:r>
      <w:proofErr w:type="spellStart"/>
      <w:r w:rsidR="00220372" w:rsidRPr="00220372">
        <w:rPr>
          <w:rFonts w:eastAsia="Times New Roman" w:cs="Times New Roman"/>
          <w:bCs/>
          <w:sz w:val="22"/>
          <w:szCs w:val="22"/>
          <w:lang w:eastAsia="it-IT"/>
        </w:rPr>
        <w:t>Sac</w:t>
      </w:r>
      <w:proofErr w:type="spellEnd"/>
      <w:r w:rsidR="00220372" w:rsidRPr="00220372">
        <w:rPr>
          <w:rFonts w:eastAsia="Times New Roman" w:cs="Times New Roman"/>
          <w:bCs/>
          <w:sz w:val="22"/>
          <w:szCs w:val="22"/>
          <w:lang w:eastAsia="it-IT"/>
        </w:rPr>
        <w:t>. Daniele PANZERI</w:t>
      </w:r>
      <w:r w:rsidR="007E6255" w:rsidRPr="00220372">
        <w:rPr>
          <w:rFonts w:eastAsia="Times New Roman" w:cs="Times New Roman"/>
          <w:bCs/>
          <w:sz w:val="22"/>
          <w:szCs w:val="22"/>
          <w:lang w:eastAsia="it-IT"/>
        </w:rPr>
        <w:t xml:space="preserve"> </w:t>
      </w:r>
      <w:r w:rsidR="008236CD" w:rsidRPr="00F066A7">
        <w:rPr>
          <w:rFonts w:eastAsia="Times New Roman" w:cs="Times New Roman"/>
          <w:bCs/>
          <w:sz w:val="22"/>
          <w:szCs w:val="22"/>
          <w:lang w:eastAsia="it-IT"/>
        </w:rPr>
        <w:t>(</w:t>
      </w:r>
      <w:r w:rsidR="00220372" w:rsidRPr="00F066A7">
        <w:rPr>
          <w:rFonts w:eastAsia="Times New Roman" w:cs="Times New Roman"/>
          <w:bCs/>
          <w:sz w:val="22"/>
          <w:szCs w:val="22"/>
          <w:lang w:eastAsia="it-IT"/>
        </w:rPr>
        <w:t>Italia</w:t>
      </w:r>
      <w:r w:rsidR="008236CD" w:rsidRPr="00F066A7">
        <w:rPr>
          <w:rFonts w:eastAsia="Times New Roman" w:cs="Times New Roman"/>
          <w:bCs/>
          <w:sz w:val="22"/>
          <w:szCs w:val="22"/>
          <w:lang w:eastAsia="it-IT"/>
        </w:rPr>
        <w:t>)</w:t>
      </w:r>
      <w:r w:rsidR="002F1A8D" w:rsidRPr="00F066A7">
        <w:rPr>
          <w:rFonts w:eastAsia="Times New Roman" w:cs="Times New Roman"/>
          <w:bCs/>
          <w:sz w:val="22"/>
          <w:szCs w:val="22"/>
          <w:lang w:eastAsia="it-IT"/>
        </w:rPr>
        <w:t>.</w:t>
      </w:r>
    </w:p>
    <w:p w:rsidR="008236CD" w:rsidRPr="00F066A7" w:rsidRDefault="008236CD" w:rsidP="008676DA">
      <w:pPr>
        <w:shd w:val="clear" w:color="auto" w:fill="FFF2CC" w:themeFill="accent4" w:themeFillTint="33"/>
        <w:spacing w:line="240" w:lineRule="auto"/>
        <w:rPr>
          <w:rFonts w:eastAsia="Times New Roman" w:cs="Times New Roman"/>
          <w:bCs/>
          <w:sz w:val="22"/>
          <w:szCs w:val="22"/>
          <w:lang w:eastAsia="it-IT"/>
        </w:rPr>
      </w:pPr>
      <w:r w:rsidRPr="00F066A7">
        <w:rPr>
          <w:rFonts w:eastAsia="Times New Roman" w:cs="Times New Roman"/>
          <w:bCs/>
          <w:sz w:val="22"/>
          <w:szCs w:val="22"/>
          <w:lang w:val="pl-PL" w:eastAsia="it-IT"/>
        </w:rPr>
        <w:sym w:font="Symbol" w:char="F02D"/>
      </w:r>
      <w:r w:rsidRPr="00F066A7">
        <w:rPr>
          <w:rFonts w:eastAsia="Times New Roman" w:cs="Times New Roman"/>
          <w:bCs/>
          <w:sz w:val="22"/>
          <w:szCs w:val="22"/>
          <w:lang w:eastAsia="it-IT"/>
        </w:rPr>
        <w:t xml:space="preserve"> Sig.ra </w:t>
      </w:r>
      <w:r w:rsidR="00F066A7" w:rsidRPr="00F066A7">
        <w:rPr>
          <w:rFonts w:cs="Helvetica"/>
          <w:sz w:val="22"/>
          <w:szCs w:val="22"/>
        </w:rPr>
        <w:t>Anna Maddalena SCARPA</w:t>
      </w:r>
      <w:r w:rsidR="001D12EC" w:rsidRPr="00F066A7">
        <w:rPr>
          <w:rFonts w:cs="Helvetica"/>
          <w:sz w:val="22"/>
          <w:szCs w:val="22"/>
        </w:rPr>
        <w:t xml:space="preserve"> </w:t>
      </w:r>
      <w:r w:rsidRPr="00F066A7">
        <w:rPr>
          <w:rFonts w:eastAsia="Times New Roman" w:cs="Times New Roman"/>
          <w:bCs/>
          <w:sz w:val="22"/>
          <w:szCs w:val="22"/>
          <w:lang w:eastAsia="it-IT"/>
        </w:rPr>
        <w:t>(+</w:t>
      </w:r>
      <w:r w:rsidR="00F066A7" w:rsidRPr="00F066A7">
        <w:rPr>
          <w:rFonts w:eastAsia="Times New Roman" w:cs="Times New Roman"/>
          <w:bCs/>
          <w:sz w:val="22"/>
          <w:szCs w:val="22"/>
          <w:lang w:eastAsia="it-IT"/>
        </w:rPr>
        <w:t>21</w:t>
      </w:r>
      <w:r w:rsidRPr="00F066A7">
        <w:rPr>
          <w:rFonts w:eastAsia="Times New Roman" w:cs="Times New Roman"/>
          <w:bCs/>
          <w:sz w:val="22"/>
          <w:szCs w:val="22"/>
          <w:lang w:eastAsia="it-IT"/>
        </w:rPr>
        <w:t>/</w:t>
      </w:r>
      <w:r w:rsidR="001D12EC" w:rsidRPr="00F066A7">
        <w:rPr>
          <w:rFonts w:eastAsia="Times New Roman" w:cs="Times New Roman"/>
          <w:bCs/>
          <w:sz w:val="22"/>
          <w:szCs w:val="22"/>
          <w:lang w:eastAsia="it-IT"/>
        </w:rPr>
        <w:t>1</w:t>
      </w:r>
      <w:r w:rsidR="00F066A7" w:rsidRPr="00F066A7">
        <w:rPr>
          <w:rFonts w:eastAsia="Times New Roman" w:cs="Times New Roman"/>
          <w:bCs/>
          <w:sz w:val="22"/>
          <w:szCs w:val="22"/>
          <w:lang w:eastAsia="it-IT"/>
        </w:rPr>
        <w:t>1</w:t>
      </w:r>
      <w:r w:rsidRPr="00F066A7">
        <w:rPr>
          <w:rFonts w:eastAsia="Times New Roman" w:cs="Times New Roman"/>
          <w:bCs/>
          <w:sz w:val="22"/>
          <w:szCs w:val="22"/>
          <w:lang w:eastAsia="it-IT"/>
        </w:rPr>
        <w:t xml:space="preserve">/2021), </w:t>
      </w:r>
      <w:r w:rsidR="00E72766" w:rsidRPr="00F066A7">
        <w:rPr>
          <w:rFonts w:eastAsia="Times New Roman" w:cs="Times New Roman"/>
          <w:bCs/>
          <w:sz w:val="22"/>
          <w:szCs w:val="22"/>
          <w:lang w:eastAsia="it-IT"/>
        </w:rPr>
        <w:t>M</w:t>
      </w:r>
      <w:r w:rsidR="001D12EC" w:rsidRPr="00F066A7">
        <w:rPr>
          <w:rFonts w:eastAsia="Times New Roman" w:cs="Times New Roman"/>
          <w:bCs/>
          <w:sz w:val="22"/>
          <w:szCs w:val="22"/>
          <w:lang w:eastAsia="it-IT"/>
        </w:rPr>
        <w:t xml:space="preserve">amma </w:t>
      </w:r>
      <w:r w:rsidRPr="00F066A7">
        <w:rPr>
          <w:rFonts w:eastAsia="Times New Roman" w:cs="Times New Roman"/>
          <w:bCs/>
          <w:sz w:val="22"/>
          <w:szCs w:val="22"/>
          <w:lang w:eastAsia="it-IT"/>
        </w:rPr>
        <w:t xml:space="preserve">del </w:t>
      </w:r>
      <w:proofErr w:type="spellStart"/>
      <w:r w:rsidRPr="00F066A7">
        <w:rPr>
          <w:rFonts w:eastAsia="Times New Roman" w:cs="Times New Roman"/>
          <w:bCs/>
          <w:sz w:val="22"/>
          <w:szCs w:val="22"/>
          <w:lang w:eastAsia="it-IT"/>
        </w:rPr>
        <w:t>Sac</w:t>
      </w:r>
      <w:proofErr w:type="spellEnd"/>
      <w:r w:rsidRPr="00F066A7">
        <w:rPr>
          <w:rFonts w:eastAsia="Times New Roman" w:cs="Times New Roman"/>
          <w:bCs/>
          <w:sz w:val="22"/>
          <w:szCs w:val="22"/>
          <w:lang w:eastAsia="it-IT"/>
        </w:rPr>
        <w:t xml:space="preserve">. </w:t>
      </w:r>
      <w:r w:rsidR="00F066A7" w:rsidRPr="00F066A7">
        <w:rPr>
          <w:rFonts w:eastAsia="Times New Roman" w:cs="Times New Roman"/>
          <w:bCs/>
          <w:sz w:val="22"/>
          <w:szCs w:val="22"/>
          <w:lang w:eastAsia="it-IT"/>
        </w:rPr>
        <w:t>Rosario BELLI</w:t>
      </w:r>
      <w:r w:rsidR="003769C2" w:rsidRPr="00F066A7">
        <w:rPr>
          <w:rFonts w:eastAsia="Times New Roman" w:cs="Times New Roman"/>
          <w:bCs/>
          <w:sz w:val="22"/>
          <w:szCs w:val="22"/>
          <w:lang w:eastAsia="it-IT"/>
        </w:rPr>
        <w:t xml:space="preserve"> </w:t>
      </w:r>
      <w:r w:rsidRPr="00F066A7">
        <w:rPr>
          <w:rFonts w:eastAsia="Times New Roman" w:cs="Times New Roman"/>
          <w:bCs/>
          <w:sz w:val="22"/>
          <w:szCs w:val="22"/>
          <w:lang w:eastAsia="it-IT"/>
        </w:rPr>
        <w:t>(</w:t>
      </w:r>
      <w:r w:rsidR="00F066A7" w:rsidRPr="00F066A7">
        <w:rPr>
          <w:rFonts w:eastAsia="Times New Roman" w:cs="Times New Roman"/>
          <w:bCs/>
          <w:sz w:val="22"/>
          <w:szCs w:val="22"/>
          <w:lang w:eastAsia="it-IT"/>
        </w:rPr>
        <w:t>Italia</w:t>
      </w:r>
      <w:r w:rsidRPr="00F066A7">
        <w:rPr>
          <w:rFonts w:eastAsia="Times New Roman" w:cs="Times New Roman"/>
          <w:bCs/>
          <w:sz w:val="22"/>
          <w:szCs w:val="22"/>
          <w:lang w:eastAsia="it-IT"/>
        </w:rPr>
        <w:t>)</w:t>
      </w:r>
      <w:r w:rsidR="003769C2" w:rsidRPr="00F066A7">
        <w:rPr>
          <w:rFonts w:eastAsia="Times New Roman" w:cs="Times New Roman"/>
          <w:bCs/>
          <w:sz w:val="22"/>
          <w:szCs w:val="22"/>
          <w:lang w:eastAsia="it-IT"/>
        </w:rPr>
        <w:t>.</w:t>
      </w:r>
    </w:p>
    <w:p w:rsidR="00D62F3C" w:rsidRDefault="00D62F3C" w:rsidP="001A4301">
      <w:pPr>
        <w:ind w:left="45"/>
      </w:pPr>
    </w:p>
    <w:p w:rsidR="00D62F3C" w:rsidRDefault="00D62F3C" w:rsidP="001A4301">
      <w:pPr>
        <w:ind w:left="45"/>
      </w:pPr>
    </w:p>
    <w:p w:rsidR="00D62F3C" w:rsidRDefault="00D62F3C" w:rsidP="001A4301">
      <w:pPr>
        <w:ind w:left="45"/>
      </w:pPr>
    </w:p>
    <w:p w:rsidR="00D62F3C" w:rsidRDefault="00D62F3C" w:rsidP="001A4301">
      <w:pPr>
        <w:ind w:left="45"/>
      </w:pPr>
    </w:p>
    <w:p w:rsidR="00D62F3C" w:rsidRDefault="00E9326E" w:rsidP="001A4301">
      <w:pPr>
        <w:ind w:left="45"/>
      </w:pPr>
      <w:r>
        <w:rPr>
          <w:noProof/>
          <w:lang w:eastAsia="it-IT"/>
        </w:rPr>
        <mc:AlternateContent>
          <mc:Choice Requires="wps">
            <w:drawing>
              <wp:anchor distT="0" distB="0" distL="114300" distR="114300" simplePos="0" relativeHeight="251669504" behindDoc="0" locked="0" layoutInCell="1" allowOverlap="1">
                <wp:simplePos x="0" y="0"/>
                <wp:positionH relativeFrom="column">
                  <wp:posOffset>969796</wp:posOffset>
                </wp:positionH>
                <wp:positionV relativeFrom="paragraph">
                  <wp:posOffset>75932</wp:posOffset>
                </wp:positionV>
                <wp:extent cx="2390775" cy="3114675"/>
                <wp:effectExtent l="0" t="0" r="9525" b="9525"/>
                <wp:wrapNone/>
                <wp:docPr id="3" name="Casella di testo 3"/>
                <wp:cNvGraphicFramePr/>
                <a:graphic xmlns:a="http://schemas.openxmlformats.org/drawingml/2006/main">
                  <a:graphicData uri="http://schemas.microsoft.com/office/word/2010/wordprocessingShape">
                    <wps:wsp>
                      <wps:cNvSpPr txBox="1"/>
                      <wps:spPr>
                        <a:xfrm>
                          <a:off x="0" y="0"/>
                          <a:ext cx="2390775" cy="3114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3CC8" w:rsidRPr="00973CC8" w:rsidRDefault="00973CC8">
                            <w:r w:rsidRPr="00973CC8">
                              <w:rPr>
                                <w:noProof/>
                                <w:lang w:eastAsia="it-IT"/>
                              </w:rPr>
                              <w:drawing>
                                <wp:inline distT="0" distB="0" distL="0" distR="0">
                                  <wp:extent cx="2152650" cy="302997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pella Curia 14.png"/>
                                          <pic:cNvPicPr/>
                                        </pic:nvPicPr>
                                        <pic:blipFill>
                                          <a:blip r:embed="rId6">
                                            <a:extLst>
                                              <a:ext uri="{28A0092B-C50C-407E-A947-70E740481C1C}">
                                                <a14:useLocalDpi xmlns:a14="http://schemas.microsoft.com/office/drawing/2010/main" val="0"/>
                                              </a:ext>
                                            </a:extLst>
                                          </a:blip>
                                          <a:stretch>
                                            <a:fillRect/>
                                          </a:stretch>
                                        </pic:blipFill>
                                        <pic:spPr>
                                          <a:xfrm>
                                            <a:off x="0" y="0"/>
                                            <a:ext cx="2156838" cy="30358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 o:spid="_x0000_s1029" type="#_x0000_t202" style="position:absolute;left:0;text-align:left;margin-left:76.35pt;margin-top:6pt;width:188.25pt;height:24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" fillcolor="white [3201]" stroked="f" strokeweight=".5pt">
                <v:textbox>
                  <w:txbxContent>
                    <w:p w:rsidR="00973CC8" w:rsidRPr="00973CC8" w:rsidRDefault="00973CC8">
                      <w:r w:rsidRPr="00973CC8">
                        <w:rPr>
                          <w:noProof/>
                          <w:lang w:eastAsia="it-IT"/>
                        </w:rPr>
                        <w:drawing>
                          <wp:inline distT="0" distB="0" distL="0" distR="0">
                            <wp:extent cx="2152650" cy="302997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pella Curia 14.png"/>
                                    <pic:cNvPicPr/>
                                  </pic:nvPicPr>
                                  <pic:blipFill>
                                    <a:blip r:embed="rId6">
                                      <a:extLst>
                                        <a:ext uri="{28A0092B-C50C-407E-A947-70E740481C1C}">
                                          <a14:useLocalDpi xmlns:a14="http://schemas.microsoft.com/office/drawing/2010/main" val="0"/>
                                        </a:ext>
                                      </a:extLst>
                                    </a:blip>
                                    <a:stretch>
                                      <a:fillRect/>
                                    </a:stretch>
                                  </pic:blipFill>
                                  <pic:spPr>
                                    <a:xfrm>
                                      <a:off x="0" y="0"/>
                                      <a:ext cx="2156838" cy="3035868"/>
                                    </a:xfrm>
                                    <a:prstGeom prst="rect">
                                      <a:avLst/>
                                    </a:prstGeom>
                                  </pic:spPr>
                                </pic:pic>
                              </a:graphicData>
                            </a:graphic>
                          </wp:inline>
                        </w:drawing>
                      </w:r>
                    </w:p>
                  </w:txbxContent>
                </v:textbox>
              </v:shape>
            </w:pict>
          </mc:Fallback>
        </mc:AlternateContent>
      </w:r>
    </w:p>
    <w:p w:rsidR="00D62F3C" w:rsidRDefault="00D62F3C" w:rsidP="001A4301">
      <w:pPr>
        <w:ind w:left="45"/>
      </w:pPr>
    </w:p>
    <w:p w:rsidR="00D62F3C" w:rsidRDefault="00D62F3C" w:rsidP="001A4301">
      <w:pPr>
        <w:ind w:left="45"/>
      </w:pPr>
    </w:p>
    <w:p w:rsidR="001A4301" w:rsidRPr="002674BF" w:rsidRDefault="001A4301" w:rsidP="001A4301">
      <w:pPr>
        <w:ind w:left="45"/>
      </w:pPr>
    </w:p>
    <w:sectPr w:rsidR="001A4301" w:rsidRPr="002674BF" w:rsidSect="0006136E">
      <w:pgSz w:w="8419"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Edwardian Script ITC">
    <w:panose1 w:val="030303020407070D0804"/>
    <w:charset w:val="00"/>
    <w:family w:val="script"/>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5311"/>
    <w:multiLevelType w:val="hybridMultilevel"/>
    <w:tmpl w:val="B9FA3696"/>
    <w:lvl w:ilvl="0" w:tplc="111825B4">
      <w:numFmt w:val="bullet"/>
      <w:lvlText w:val="-"/>
      <w:lvlJc w:val="left"/>
      <w:pPr>
        <w:ind w:left="720" w:hanging="360"/>
      </w:pPr>
      <w:rPr>
        <w:rFonts w:ascii="Palatino Linotype" w:eastAsia="Times New Roman" w:hAnsi="Palatino Linotype"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autoHyphenation/>
  <w:hyphenationZone w:val="283"/>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80E"/>
    <w:rsid w:val="00002344"/>
    <w:rsid w:val="00004551"/>
    <w:rsid w:val="00004796"/>
    <w:rsid w:val="00011ADC"/>
    <w:rsid w:val="000141F7"/>
    <w:rsid w:val="00030DB2"/>
    <w:rsid w:val="00032EE1"/>
    <w:rsid w:val="000434D1"/>
    <w:rsid w:val="00046CE2"/>
    <w:rsid w:val="00052BF5"/>
    <w:rsid w:val="00056957"/>
    <w:rsid w:val="0006056B"/>
    <w:rsid w:val="0006136E"/>
    <w:rsid w:val="00062B7D"/>
    <w:rsid w:val="000740B8"/>
    <w:rsid w:val="00080F33"/>
    <w:rsid w:val="00081E0D"/>
    <w:rsid w:val="00082BD6"/>
    <w:rsid w:val="00084A17"/>
    <w:rsid w:val="00090944"/>
    <w:rsid w:val="00091A08"/>
    <w:rsid w:val="000977ED"/>
    <w:rsid w:val="000A1BA6"/>
    <w:rsid w:val="000A1C04"/>
    <w:rsid w:val="000A2CD6"/>
    <w:rsid w:val="000A30FB"/>
    <w:rsid w:val="000C1929"/>
    <w:rsid w:val="000C75AF"/>
    <w:rsid w:val="000D041C"/>
    <w:rsid w:val="000E4DDA"/>
    <w:rsid w:val="000E7DD4"/>
    <w:rsid w:val="00101FED"/>
    <w:rsid w:val="001022AA"/>
    <w:rsid w:val="001031AE"/>
    <w:rsid w:val="00103929"/>
    <w:rsid w:val="00115544"/>
    <w:rsid w:val="001222E2"/>
    <w:rsid w:val="0012426B"/>
    <w:rsid w:val="0014341C"/>
    <w:rsid w:val="00143F20"/>
    <w:rsid w:val="0014615E"/>
    <w:rsid w:val="00146276"/>
    <w:rsid w:val="00150842"/>
    <w:rsid w:val="001542D7"/>
    <w:rsid w:val="00165F88"/>
    <w:rsid w:val="00175DBC"/>
    <w:rsid w:val="00176B5B"/>
    <w:rsid w:val="00184260"/>
    <w:rsid w:val="00184328"/>
    <w:rsid w:val="0018487E"/>
    <w:rsid w:val="00186673"/>
    <w:rsid w:val="001870DE"/>
    <w:rsid w:val="001877B7"/>
    <w:rsid w:val="00192CE1"/>
    <w:rsid w:val="00193909"/>
    <w:rsid w:val="00193D91"/>
    <w:rsid w:val="001A11AA"/>
    <w:rsid w:val="001A42B8"/>
    <w:rsid w:val="001A4301"/>
    <w:rsid w:val="001A5138"/>
    <w:rsid w:val="001A7B67"/>
    <w:rsid w:val="001B3102"/>
    <w:rsid w:val="001B6B6C"/>
    <w:rsid w:val="001B7778"/>
    <w:rsid w:val="001D12EC"/>
    <w:rsid w:val="001D18D4"/>
    <w:rsid w:val="001D4ECF"/>
    <w:rsid w:val="001E293B"/>
    <w:rsid w:val="001E68C5"/>
    <w:rsid w:val="001E7AC6"/>
    <w:rsid w:val="001F2F89"/>
    <w:rsid w:val="001F400E"/>
    <w:rsid w:val="00204E51"/>
    <w:rsid w:val="002106DA"/>
    <w:rsid w:val="0021183B"/>
    <w:rsid w:val="002123E3"/>
    <w:rsid w:val="002158C4"/>
    <w:rsid w:val="0021650E"/>
    <w:rsid w:val="00217621"/>
    <w:rsid w:val="00220372"/>
    <w:rsid w:val="002205CF"/>
    <w:rsid w:val="00225082"/>
    <w:rsid w:val="00246906"/>
    <w:rsid w:val="00246B4D"/>
    <w:rsid w:val="00254869"/>
    <w:rsid w:val="00255C8E"/>
    <w:rsid w:val="0026258A"/>
    <w:rsid w:val="002626A6"/>
    <w:rsid w:val="00264BAA"/>
    <w:rsid w:val="00266337"/>
    <w:rsid w:val="002674BF"/>
    <w:rsid w:val="0027335D"/>
    <w:rsid w:val="002773F5"/>
    <w:rsid w:val="00290B45"/>
    <w:rsid w:val="00291A7D"/>
    <w:rsid w:val="002A7497"/>
    <w:rsid w:val="002B32D2"/>
    <w:rsid w:val="002C5221"/>
    <w:rsid w:val="002C6176"/>
    <w:rsid w:val="002C6928"/>
    <w:rsid w:val="002D0E67"/>
    <w:rsid w:val="002E4EFC"/>
    <w:rsid w:val="002E5B24"/>
    <w:rsid w:val="002E6FFB"/>
    <w:rsid w:val="002F1A8D"/>
    <w:rsid w:val="002F44F0"/>
    <w:rsid w:val="002F60FC"/>
    <w:rsid w:val="003003CB"/>
    <w:rsid w:val="0031335E"/>
    <w:rsid w:val="00313BDB"/>
    <w:rsid w:val="00320701"/>
    <w:rsid w:val="00322260"/>
    <w:rsid w:val="00322653"/>
    <w:rsid w:val="003237EB"/>
    <w:rsid w:val="003243E7"/>
    <w:rsid w:val="00331F64"/>
    <w:rsid w:val="00335E61"/>
    <w:rsid w:val="00341A0B"/>
    <w:rsid w:val="00343724"/>
    <w:rsid w:val="00350ECD"/>
    <w:rsid w:val="00354D58"/>
    <w:rsid w:val="00355198"/>
    <w:rsid w:val="00356F9E"/>
    <w:rsid w:val="0036180C"/>
    <w:rsid w:val="003769C2"/>
    <w:rsid w:val="003837A9"/>
    <w:rsid w:val="00390098"/>
    <w:rsid w:val="00390D6E"/>
    <w:rsid w:val="00397AA2"/>
    <w:rsid w:val="003A06F9"/>
    <w:rsid w:val="003A64A7"/>
    <w:rsid w:val="003B3429"/>
    <w:rsid w:val="003C15D4"/>
    <w:rsid w:val="003C4C7B"/>
    <w:rsid w:val="003C6963"/>
    <w:rsid w:val="003D3DF3"/>
    <w:rsid w:val="003D70C5"/>
    <w:rsid w:val="003E713A"/>
    <w:rsid w:val="0042522F"/>
    <w:rsid w:val="00425620"/>
    <w:rsid w:val="004272E0"/>
    <w:rsid w:val="00432801"/>
    <w:rsid w:val="00461D72"/>
    <w:rsid w:val="0046256F"/>
    <w:rsid w:val="00465B4A"/>
    <w:rsid w:val="00466104"/>
    <w:rsid w:val="004669F2"/>
    <w:rsid w:val="004674B4"/>
    <w:rsid w:val="00470690"/>
    <w:rsid w:val="004746F6"/>
    <w:rsid w:val="0048129B"/>
    <w:rsid w:val="00481B07"/>
    <w:rsid w:val="00481D1A"/>
    <w:rsid w:val="00490C62"/>
    <w:rsid w:val="00492546"/>
    <w:rsid w:val="00494737"/>
    <w:rsid w:val="004963D8"/>
    <w:rsid w:val="004B2E51"/>
    <w:rsid w:val="004B79E4"/>
    <w:rsid w:val="004D06EA"/>
    <w:rsid w:val="004D1EB9"/>
    <w:rsid w:val="004E3D44"/>
    <w:rsid w:val="004E3F60"/>
    <w:rsid w:val="004E495D"/>
    <w:rsid w:val="004E7CFB"/>
    <w:rsid w:val="004F7276"/>
    <w:rsid w:val="00513036"/>
    <w:rsid w:val="00517015"/>
    <w:rsid w:val="00522223"/>
    <w:rsid w:val="005231DA"/>
    <w:rsid w:val="00530EC5"/>
    <w:rsid w:val="005319ED"/>
    <w:rsid w:val="00532DBA"/>
    <w:rsid w:val="00533E79"/>
    <w:rsid w:val="00536239"/>
    <w:rsid w:val="0054078C"/>
    <w:rsid w:val="00540B6D"/>
    <w:rsid w:val="00544923"/>
    <w:rsid w:val="005524EA"/>
    <w:rsid w:val="00553227"/>
    <w:rsid w:val="00553437"/>
    <w:rsid w:val="0055449E"/>
    <w:rsid w:val="00560168"/>
    <w:rsid w:val="00563CD8"/>
    <w:rsid w:val="00564FBE"/>
    <w:rsid w:val="00565160"/>
    <w:rsid w:val="005661AD"/>
    <w:rsid w:val="00566301"/>
    <w:rsid w:val="0056709B"/>
    <w:rsid w:val="00575878"/>
    <w:rsid w:val="005764ED"/>
    <w:rsid w:val="00576B8C"/>
    <w:rsid w:val="00576BDF"/>
    <w:rsid w:val="00593B63"/>
    <w:rsid w:val="00594264"/>
    <w:rsid w:val="00594664"/>
    <w:rsid w:val="0059619E"/>
    <w:rsid w:val="005A1334"/>
    <w:rsid w:val="005A26F4"/>
    <w:rsid w:val="005A3047"/>
    <w:rsid w:val="005D037D"/>
    <w:rsid w:val="005D4030"/>
    <w:rsid w:val="005D4F49"/>
    <w:rsid w:val="005E3AD9"/>
    <w:rsid w:val="005E3D0D"/>
    <w:rsid w:val="005E3DF3"/>
    <w:rsid w:val="005F00D4"/>
    <w:rsid w:val="00602044"/>
    <w:rsid w:val="006119FD"/>
    <w:rsid w:val="00612E03"/>
    <w:rsid w:val="00614E73"/>
    <w:rsid w:val="006152EF"/>
    <w:rsid w:val="00625781"/>
    <w:rsid w:val="0062656B"/>
    <w:rsid w:val="0063169C"/>
    <w:rsid w:val="0063352C"/>
    <w:rsid w:val="00634ECC"/>
    <w:rsid w:val="00641D47"/>
    <w:rsid w:val="00652866"/>
    <w:rsid w:val="00653593"/>
    <w:rsid w:val="006571A5"/>
    <w:rsid w:val="00664803"/>
    <w:rsid w:val="00664EF8"/>
    <w:rsid w:val="0066664F"/>
    <w:rsid w:val="006742C9"/>
    <w:rsid w:val="00675782"/>
    <w:rsid w:val="0067715E"/>
    <w:rsid w:val="00677204"/>
    <w:rsid w:val="00677782"/>
    <w:rsid w:val="00690245"/>
    <w:rsid w:val="00693582"/>
    <w:rsid w:val="00694B87"/>
    <w:rsid w:val="006A1B84"/>
    <w:rsid w:val="006A2C12"/>
    <w:rsid w:val="006A435F"/>
    <w:rsid w:val="006A572A"/>
    <w:rsid w:val="006B5EC4"/>
    <w:rsid w:val="006B67AF"/>
    <w:rsid w:val="006C4AFE"/>
    <w:rsid w:val="006C736A"/>
    <w:rsid w:val="006D20D9"/>
    <w:rsid w:val="006D39CF"/>
    <w:rsid w:val="006D61A8"/>
    <w:rsid w:val="006D7FC0"/>
    <w:rsid w:val="006E160A"/>
    <w:rsid w:val="006E70C8"/>
    <w:rsid w:val="006F484D"/>
    <w:rsid w:val="006F529D"/>
    <w:rsid w:val="006F5F15"/>
    <w:rsid w:val="00702432"/>
    <w:rsid w:val="007030FB"/>
    <w:rsid w:val="0070440A"/>
    <w:rsid w:val="00706FC0"/>
    <w:rsid w:val="00710483"/>
    <w:rsid w:val="00710546"/>
    <w:rsid w:val="007128DB"/>
    <w:rsid w:val="00713F7E"/>
    <w:rsid w:val="00713FDE"/>
    <w:rsid w:val="0071542B"/>
    <w:rsid w:val="00722A27"/>
    <w:rsid w:val="007231B4"/>
    <w:rsid w:val="00735818"/>
    <w:rsid w:val="00741C9D"/>
    <w:rsid w:val="0074355D"/>
    <w:rsid w:val="00747645"/>
    <w:rsid w:val="00763402"/>
    <w:rsid w:val="007701A3"/>
    <w:rsid w:val="00772D53"/>
    <w:rsid w:val="007827E3"/>
    <w:rsid w:val="00782950"/>
    <w:rsid w:val="007869CB"/>
    <w:rsid w:val="00792560"/>
    <w:rsid w:val="007941F1"/>
    <w:rsid w:val="0079481D"/>
    <w:rsid w:val="00795B37"/>
    <w:rsid w:val="007A4E86"/>
    <w:rsid w:val="007A5AD6"/>
    <w:rsid w:val="007B72C5"/>
    <w:rsid w:val="007C7318"/>
    <w:rsid w:val="007D4FD9"/>
    <w:rsid w:val="007D78FA"/>
    <w:rsid w:val="007E6244"/>
    <w:rsid w:val="007E6255"/>
    <w:rsid w:val="007F105B"/>
    <w:rsid w:val="007F1144"/>
    <w:rsid w:val="007F1F78"/>
    <w:rsid w:val="007F52F2"/>
    <w:rsid w:val="00802D20"/>
    <w:rsid w:val="00812D35"/>
    <w:rsid w:val="008236CD"/>
    <w:rsid w:val="00823E64"/>
    <w:rsid w:val="00824103"/>
    <w:rsid w:val="00825C2E"/>
    <w:rsid w:val="0083096B"/>
    <w:rsid w:val="0083167A"/>
    <w:rsid w:val="008345D2"/>
    <w:rsid w:val="0084743E"/>
    <w:rsid w:val="008504C2"/>
    <w:rsid w:val="0085108D"/>
    <w:rsid w:val="008568E9"/>
    <w:rsid w:val="00857550"/>
    <w:rsid w:val="00860BB5"/>
    <w:rsid w:val="00862E7C"/>
    <w:rsid w:val="008674E9"/>
    <w:rsid w:val="008676DA"/>
    <w:rsid w:val="008678F0"/>
    <w:rsid w:val="00867F12"/>
    <w:rsid w:val="008754C0"/>
    <w:rsid w:val="0088019A"/>
    <w:rsid w:val="00882F30"/>
    <w:rsid w:val="00886894"/>
    <w:rsid w:val="008868E8"/>
    <w:rsid w:val="00891141"/>
    <w:rsid w:val="0089399A"/>
    <w:rsid w:val="00895F3B"/>
    <w:rsid w:val="008B124B"/>
    <w:rsid w:val="008B39B4"/>
    <w:rsid w:val="008B728C"/>
    <w:rsid w:val="008C1AB2"/>
    <w:rsid w:val="008C354B"/>
    <w:rsid w:val="008D098B"/>
    <w:rsid w:val="008D24DC"/>
    <w:rsid w:val="008D455D"/>
    <w:rsid w:val="008E0DC1"/>
    <w:rsid w:val="008E2C06"/>
    <w:rsid w:val="008F41CF"/>
    <w:rsid w:val="009028AD"/>
    <w:rsid w:val="009028E3"/>
    <w:rsid w:val="009105C0"/>
    <w:rsid w:val="0091488D"/>
    <w:rsid w:val="00926B94"/>
    <w:rsid w:val="009271F9"/>
    <w:rsid w:val="00931FBB"/>
    <w:rsid w:val="009355A6"/>
    <w:rsid w:val="009374C0"/>
    <w:rsid w:val="00946EBB"/>
    <w:rsid w:val="00951E89"/>
    <w:rsid w:val="00953403"/>
    <w:rsid w:val="00956EAA"/>
    <w:rsid w:val="009579E2"/>
    <w:rsid w:val="00967408"/>
    <w:rsid w:val="00972DD5"/>
    <w:rsid w:val="00973197"/>
    <w:rsid w:val="00973CC8"/>
    <w:rsid w:val="00976FFC"/>
    <w:rsid w:val="00980D37"/>
    <w:rsid w:val="00982B65"/>
    <w:rsid w:val="00982F86"/>
    <w:rsid w:val="00996B61"/>
    <w:rsid w:val="009A2A5E"/>
    <w:rsid w:val="009A340D"/>
    <w:rsid w:val="009A447B"/>
    <w:rsid w:val="009A448D"/>
    <w:rsid w:val="009A535B"/>
    <w:rsid w:val="009A742D"/>
    <w:rsid w:val="009B2164"/>
    <w:rsid w:val="009B3B68"/>
    <w:rsid w:val="009B4D25"/>
    <w:rsid w:val="009B6CD9"/>
    <w:rsid w:val="009C07F6"/>
    <w:rsid w:val="009C0E28"/>
    <w:rsid w:val="009C1D74"/>
    <w:rsid w:val="009C21D2"/>
    <w:rsid w:val="009C240D"/>
    <w:rsid w:val="009C3D40"/>
    <w:rsid w:val="009C3F74"/>
    <w:rsid w:val="009C55D6"/>
    <w:rsid w:val="009C62BC"/>
    <w:rsid w:val="009D17AD"/>
    <w:rsid w:val="009D2A4A"/>
    <w:rsid w:val="009D7DC1"/>
    <w:rsid w:val="009F6CFB"/>
    <w:rsid w:val="00A01891"/>
    <w:rsid w:val="00A04EF9"/>
    <w:rsid w:val="00A07FF6"/>
    <w:rsid w:val="00A109D4"/>
    <w:rsid w:val="00A24DF7"/>
    <w:rsid w:val="00A26F3B"/>
    <w:rsid w:val="00A3091F"/>
    <w:rsid w:val="00A378BF"/>
    <w:rsid w:val="00A400AB"/>
    <w:rsid w:val="00A41DA9"/>
    <w:rsid w:val="00A47730"/>
    <w:rsid w:val="00A50860"/>
    <w:rsid w:val="00A54482"/>
    <w:rsid w:val="00A5675E"/>
    <w:rsid w:val="00A57946"/>
    <w:rsid w:val="00A640F5"/>
    <w:rsid w:val="00A64A2D"/>
    <w:rsid w:val="00A717A1"/>
    <w:rsid w:val="00A74A8C"/>
    <w:rsid w:val="00A778BD"/>
    <w:rsid w:val="00A77B88"/>
    <w:rsid w:val="00A81738"/>
    <w:rsid w:val="00A828BF"/>
    <w:rsid w:val="00A82F35"/>
    <w:rsid w:val="00A8757B"/>
    <w:rsid w:val="00A9260B"/>
    <w:rsid w:val="00A938FA"/>
    <w:rsid w:val="00AA48D3"/>
    <w:rsid w:val="00AA6910"/>
    <w:rsid w:val="00AB4D3E"/>
    <w:rsid w:val="00AC3E99"/>
    <w:rsid w:val="00AC42EF"/>
    <w:rsid w:val="00AC5BF1"/>
    <w:rsid w:val="00AC616D"/>
    <w:rsid w:val="00AC64B3"/>
    <w:rsid w:val="00AC6A9F"/>
    <w:rsid w:val="00AC77E9"/>
    <w:rsid w:val="00AD2C7E"/>
    <w:rsid w:val="00AD579F"/>
    <w:rsid w:val="00AF4BBA"/>
    <w:rsid w:val="00B024CD"/>
    <w:rsid w:val="00B02785"/>
    <w:rsid w:val="00B06379"/>
    <w:rsid w:val="00B1361C"/>
    <w:rsid w:val="00B20663"/>
    <w:rsid w:val="00B22CDF"/>
    <w:rsid w:val="00B24A13"/>
    <w:rsid w:val="00B25F36"/>
    <w:rsid w:val="00B266B0"/>
    <w:rsid w:val="00B26C07"/>
    <w:rsid w:val="00B31121"/>
    <w:rsid w:val="00B330D2"/>
    <w:rsid w:val="00B41702"/>
    <w:rsid w:val="00B4248F"/>
    <w:rsid w:val="00B44AAD"/>
    <w:rsid w:val="00B44B09"/>
    <w:rsid w:val="00B4549E"/>
    <w:rsid w:val="00B553F9"/>
    <w:rsid w:val="00B56F98"/>
    <w:rsid w:val="00B62CEB"/>
    <w:rsid w:val="00B660EA"/>
    <w:rsid w:val="00B66B89"/>
    <w:rsid w:val="00B72688"/>
    <w:rsid w:val="00B72DCE"/>
    <w:rsid w:val="00B7382E"/>
    <w:rsid w:val="00B75333"/>
    <w:rsid w:val="00B81D42"/>
    <w:rsid w:val="00B8236A"/>
    <w:rsid w:val="00B878FA"/>
    <w:rsid w:val="00BA5F47"/>
    <w:rsid w:val="00BB1EC6"/>
    <w:rsid w:val="00BB5CE1"/>
    <w:rsid w:val="00BB6290"/>
    <w:rsid w:val="00BC1D3F"/>
    <w:rsid w:val="00BC4C71"/>
    <w:rsid w:val="00BC66C9"/>
    <w:rsid w:val="00BD15AF"/>
    <w:rsid w:val="00BD1C13"/>
    <w:rsid w:val="00BD4AEF"/>
    <w:rsid w:val="00BD74D1"/>
    <w:rsid w:val="00BD7BDD"/>
    <w:rsid w:val="00BE49C3"/>
    <w:rsid w:val="00BE6469"/>
    <w:rsid w:val="00BF14C2"/>
    <w:rsid w:val="00BF18AD"/>
    <w:rsid w:val="00BF18F9"/>
    <w:rsid w:val="00BF268E"/>
    <w:rsid w:val="00BF40B9"/>
    <w:rsid w:val="00BF555C"/>
    <w:rsid w:val="00BF7494"/>
    <w:rsid w:val="00C11A56"/>
    <w:rsid w:val="00C13C68"/>
    <w:rsid w:val="00C142CB"/>
    <w:rsid w:val="00C31162"/>
    <w:rsid w:val="00C34C31"/>
    <w:rsid w:val="00C44AFA"/>
    <w:rsid w:val="00C53D72"/>
    <w:rsid w:val="00C61BBD"/>
    <w:rsid w:val="00C6204E"/>
    <w:rsid w:val="00C707F6"/>
    <w:rsid w:val="00C80807"/>
    <w:rsid w:val="00C82584"/>
    <w:rsid w:val="00C84342"/>
    <w:rsid w:val="00C92E20"/>
    <w:rsid w:val="00C931CB"/>
    <w:rsid w:val="00CA508F"/>
    <w:rsid w:val="00CA7170"/>
    <w:rsid w:val="00CC2D8A"/>
    <w:rsid w:val="00CD0312"/>
    <w:rsid w:val="00CD6AF9"/>
    <w:rsid w:val="00CD7438"/>
    <w:rsid w:val="00CE5B2A"/>
    <w:rsid w:val="00CF0B71"/>
    <w:rsid w:val="00CF506A"/>
    <w:rsid w:val="00D018CA"/>
    <w:rsid w:val="00D0218D"/>
    <w:rsid w:val="00D0268D"/>
    <w:rsid w:val="00D12463"/>
    <w:rsid w:val="00D17CFB"/>
    <w:rsid w:val="00D21A60"/>
    <w:rsid w:val="00D22ACD"/>
    <w:rsid w:val="00D22F7B"/>
    <w:rsid w:val="00D270BD"/>
    <w:rsid w:val="00D2736E"/>
    <w:rsid w:val="00D32FE2"/>
    <w:rsid w:val="00D33B53"/>
    <w:rsid w:val="00D3460A"/>
    <w:rsid w:val="00D36EFB"/>
    <w:rsid w:val="00D411B5"/>
    <w:rsid w:val="00D41F6C"/>
    <w:rsid w:val="00D44E8D"/>
    <w:rsid w:val="00D47942"/>
    <w:rsid w:val="00D523D6"/>
    <w:rsid w:val="00D62886"/>
    <w:rsid w:val="00D62F3C"/>
    <w:rsid w:val="00D63B94"/>
    <w:rsid w:val="00D91669"/>
    <w:rsid w:val="00D9309B"/>
    <w:rsid w:val="00D93DF4"/>
    <w:rsid w:val="00D96A0F"/>
    <w:rsid w:val="00DA1C5E"/>
    <w:rsid w:val="00DA35C9"/>
    <w:rsid w:val="00DB2AF8"/>
    <w:rsid w:val="00DB6C3B"/>
    <w:rsid w:val="00DB7A7B"/>
    <w:rsid w:val="00DB7AD0"/>
    <w:rsid w:val="00DC0AA2"/>
    <w:rsid w:val="00DC18DD"/>
    <w:rsid w:val="00DC1D4E"/>
    <w:rsid w:val="00DC2572"/>
    <w:rsid w:val="00DC55C0"/>
    <w:rsid w:val="00DC696A"/>
    <w:rsid w:val="00DC7E97"/>
    <w:rsid w:val="00DD3ACF"/>
    <w:rsid w:val="00DD4CAE"/>
    <w:rsid w:val="00DD583E"/>
    <w:rsid w:val="00DD5EB1"/>
    <w:rsid w:val="00DE0F66"/>
    <w:rsid w:val="00DE29FA"/>
    <w:rsid w:val="00DE780E"/>
    <w:rsid w:val="00DF4193"/>
    <w:rsid w:val="00DF7AF1"/>
    <w:rsid w:val="00E12CCA"/>
    <w:rsid w:val="00E1531B"/>
    <w:rsid w:val="00E16D85"/>
    <w:rsid w:val="00E17DC8"/>
    <w:rsid w:val="00E202B6"/>
    <w:rsid w:val="00E31196"/>
    <w:rsid w:val="00E3252C"/>
    <w:rsid w:val="00E34206"/>
    <w:rsid w:val="00E42D14"/>
    <w:rsid w:val="00E4301B"/>
    <w:rsid w:val="00E43BF2"/>
    <w:rsid w:val="00E443B7"/>
    <w:rsid w:val="00E45193"/>
    <w:rsid w:val="00E56303"/>
    <w:rsid w:val="00E572B9"/>
    <w:rsid w:val="00E57984"/>
    <w:rsid w:val="00E57F2D"/>
    <w:rsid w:val="00E7116B"/>
    <w:rsid w:val="00E72766"/>
    <w:rsid w:val="00E73A38"/>
    <w:rsid w:val="00E745B6"/>
    <w:rsid w:val="00E75036"/>
    <w:rsid w:val="00E77905"/>
    <w:rsid w:val="00E86452"/>
    <w:rsid w:val="00E86FFF"/>
    <w:rsid w:val="00E87846"/>
    <w:rsid w:val="00E87A11"/>
    <w:rsid w:val="00E923DC"/>
    <w:rsid w:val="00E92F21"/>
    <w:rsid w:val="00E9326E"/>
    <w:rsid w:val="00E96202"/>
    <w:rsid w:val="00EB2605"/>
    <w:rsid w:val="00EC2228"/>
    <w:rsid w:val="00ED5FF7"/>
    <w:rsid w:val="00ED605F"/>
    <w:rsid w:val="00ED7E2C"/>
    <w:rsid w:val="00EE135B"/>
    <w:rsid w:val="00EE65AD"/>
    <w:rsid w:val="00EF1D2E"/>
    <w:rsid w:val="00EF7052"/>
    <w:rsid w:val="00F00DAD"/>
    <w:rsid w:val="00F053EB"/>
    <w:rsid w:val="00F066A7"/>
    <w:rsid w:val="00F1267B"/>
    <w:rsid w:val="00F1783A"/>
    <w:rsid w:val="00F21CE1"/>
    <w:rsid w:val="00F271C1"/>
    <w:rsid w:val="00F32A6A"/>
    <w:rsid w:val="00F32E43"/>
    <w:rsid w:val="00F4444D"/>
    <w:rsid w:val="00F4455E"/>
    <w:rsid w:val="00F47548"/>
    <w:rsid w:val="00F53EE0"/>
    <w:rsid w:val="00F644D3"/>
    <w:rsid w:val="00F73AF0"/>
    <w:rsid w:val="00F75CB8"/>
    <w:rsid w:val="00F76BE1"/>
    <w:rsid w:val="00F82E8A"/>
    <w:rsid w:val="00FA324D"/>
    <w:rsid w:val="00FA670A"/>
    <w:rsid w:val="00FB05A6"/>
    <w:rsid w:val="00FB10C3"/>
    <w:rsid w:val="00FB2961"/>
    <w:rsid w:val="00FB4B90"/>
    <w:rsid w:val="00FC0EE4"/>
    <w:rsid w:val="00FC2992"/>
    <w:rsid w:val="00FC32C0"/>
    <w:rsid w:val="00FC413A"/>
    <w:rsid w:val="00FC55E7"/>
    <w:rsid w:val="00FC6894"/>
    <w:rsid w:val="00FD4E35"/>
    <w:rsid w:val="00FD5279"/>
    <w:rsid w:val="00FE3662"/>
    <w:rsid w:val="00FE4753"/>
    <w:rsid w:val="00FE4B7A"/>
    <w:rsid w:val="00FE4C58"/>
    <w:rsid w:val="00FF1F31"/>
    <w:rsid w:val="00FF2B9E"/>
    <w:rsid w:val="00FF3A55"/>
    <w:rsid w:val="00FF43DA"/>
    <w:rsid w:val="00FF455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6F01D0-FB8F-4CD6-B9B3-0BE4D503B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theme="minorBidi"/>
        <w:sz w:val="24"/>
        <w:szCs w:val="24"/>
        <w:lang w:val="it-IT"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9309B"/>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9309B"/>
    <w:rPr>
      <w:rFonts w:ascii="Segoe UI" w:hAnsi="Segoe UI" w:cs="Segoe UI"/>
      <w:sz w:val="18"/>
      <w:szCs w:val="18"/>
    </w:rPr>
  </w:style>
  <w:style w:type="paragraph" w:styleId="Paragrafoelenco">
    <w:name w:val="List Paragraph"/>
    <w:basedOn w:val="Normale"/>
    <w:uiPriority w:val="34"/>
    <w:qFormat/>
    <w:rsid w:val="00466104"/>
    <w:pPr>
      <w:ind w:left="720"/>
      <w:contextualSpacing/>
    </w:pPr>
  </w:style>
  <w:style w:type="paragraph" w:customStyle="1" w:styleId="Default">
    <w:name w:val="Default"/>
    <w:rsid w:val="003837A9"/>
    <w:pPr>
      <w:autoSpaceDE w:val="0"/>
      <w:autoSpaceDN w:val="0"/>
      <w:adjustRightInd w:val="0"/>
      <w:spacing w:line="240" w:lineRule="auto"/>
      <w:jc w:val="left"/>
    </w:pPr>
    <w:rPr>
      <w:rFonts w:ascii="Ebrima" w:hAnsi="Ebrima" w:cs="Ebrim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4</Pages>
  <Words>555</Words>
  <Characters>3165</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NewFly</dc:creator>
  <cp:keywords/>
  <dc:description/>
  <cp:lastModifiedBy>NewFly</cp:lastModifiedBy>
  <cp:revision>10</cp:revision>
  <cp:lastPrinted>2019-03-25T15:23:00Z</cp:lastPrinted>
  <dcterms:created xsi:type="dcterms:W3CDTF">2021-11-01T16:08:00Z</dcterms:created>
  <dcterms:modified xsi:type="dcterms:W3CDTF">2021-11-30T19:32:00Z</dcterms:modified>
</cp:coreProperties>
</file>