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305" w:rsidRPr="00102305" w:rsidRDefault="002D69AC" w:rsidP="00102305">
      <w:pPr>
        <w:pStyle w:val="Corpotesto"/>
        <w:ind w:right="105"/>
        <w:jc w:val="right"/>
        <w:rPr>
          <w:sz w:val="24"/>
          <w:szCs w:val="24"/>
        </w:rPr>
      </w:pPr>
      <w:r>
        <w:rPr>
          <w:b/>
          <w:i/>
          <w:noProof/>
          <w:sz w:val="24"/>
          <w:szCs w:val="24"/>
          <w:lang w:val="es-AR" w:eastAsia="es-AR"/>
        </w:rPr>
        <w:drawing>
          <wp:anchor distT="0" distB="0" distL="114300" distR="114300" simplePos="0" relativeHeight="251658240" behindDoc="1" locked="0" layoutInCell="1" allowOverlap="1">
            <wp:simplePos x="0" y="0"/>
            <wp:positionH relativeFrom="column">
              <wp:posOffset>-393008</wp:posOffset>
            </wp:positionH>
            <wp:positionV relativeFrom="paragraph">
              <wp:posOffset>-507365</wp:posOffset>
            </wp:positionV>
            <wp:extent cx="1883410" cy="1149388"/>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 t="8674" r="-2" b="1"/>
                    <a:stretch/>
                  </pic:blipFill>
                  <pic:spPr bwMode="auto">
                    <a:xfrm>
                      <a:off x="0" y="0"/>
                      <a:ext cx="1883410" cy="11493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305" w:rsidRPr="00102305">
        <w:rPr>
          <w:sz w:val="24"/>
          <w:szCs w:val="24"/>
          <w:lang w:val="en"/>
        </w:rPr>
        <w:t>Rome, 12 March 2021</w:t>
      </w:r>
    </w:p>
    <w:p w:rsidR="00102305" w:rsidRPr="00102305" w:rsidRDefault="00102305" w:rsidP="00102305">
      <w:pPr>
        <w:pStyle w:val="Titolo1"/>
        <w:ind w:right="105"/>
        <w:jc w:val="right"/>
        <w:rPr>
          <w:sz w:val="24"/>
          <w:szCs w:val="24"/>
        </w:rPr>
        <w:sectPr w:rsidR="00102305" w:rsidRPr="00102305" w:rsidSect="00590BCE">
          <w:pgSz w:w="11910" w:h="16840"/>
          <w:pgMar w:top="1417" w:right="1134" w:bottom="1134" w:left="1134" w:header="720" w:footer="720" w:gutter="0"/>
          <w:cols w:space="720"/>
          <w:docGrid w:linePitch="299"/>
        </w:sectPr>
      </w:pPr>
      <w:r w:rsidRPr="00102305">
        <w:rPr>
          <w:sz w:val="24"/>
          <w:szCs w:val="24"/>
          <w:lang w:val="en"/>
        </w:rPr>
        <w:t>Prot. TV/21.24</w:t>
      </w:r>
    </w:p>
    <w:p w:rsidR="00102305" w:rsidRPr="00102305" w:rsidRDefault="00102305" w:rsidP="00102305">
      <w:pPr>
        <w:spacing w:before="99"/>
        <w:ind w:left="2166" w:right="2166"/>
        <w:jc w:val="center"/>
        <w:rPr>
          <w:b/>
          <w:i/>
          <w:sz w:val="24"/>
          <w:szCs w:val="24"/>
          <w:lang w:val="en"/>
        </w:rPr>
      </w:pPr>
    </w:p>
    <w:p w:rsidR="00102305" w:rsidRPr="00102305" w:rsidRDefault="00102305" w:rsidP="00102305">
      <w:pPr>
        <w:spacing w:before="99"/>
        <w:ind w:left="2166" w:right="2166"/>
        <w:jc w:val="center"/>
        <w:rPr>
          <w:b/>
          <w:i/>
          <w:sz w:val="24"/>
          <w:szCs w:val="24"/>
          <w:lang w:val="en"/>
        </w:rPr>
      </w:pPr>
      <w:r w:rsidRPr="00102305">
        <w:rPr>
          <w:b/>
          <w:i/>
          <w:sz w:val="24"/>
          <w:szCs w:val="24"/>
          <w:lang w:val="en"/>
        </w:rPr>
        <w:t>"The first job is vocations"</w:t>
      </w:r>
    </w:p>
    <w:p w:rsidR="00102305" w:rsidRPr="00102305" w:rsidRDefault="00102305" w:rsidP="00102305">
      <w:pPr>
        <w:pStyle w:val="Titolo2"/>
        <w:spacing w:before="221"/>
        <w:rPr>
          <w:sz w:val="24"/>
          <w:szCs w:val="24"/>
        </w:rPr>
      </w:pPr>
      <w:r w:rsidRPr="00102305">
        <w:rPr>
          <w:sz w:val="24"/>
          <w:szCs w:val="24"/>
          <w:lang w:val="en"/>
        </w:rPr>
        <w:t>Dearest Confrere</w:t>
      </w:r>
    </w:p>
    <w:p w:rsidR="00102305" w:rsidRPr="00102305" w:rsidRDefault="00102305" w:rsidP="002D69AC">
      <w:pPr>
        <w:spacing w:before="47"/>
        <w:ind w:left="116"/>
        <w:rPr>
          <w:b/>
          <w:i/>
          <w:sz w:val="24"/>
          <w:szCs w:val="24"/>
        </w:rPr>
      </w:pPr>
      <w:r w:rsidRPr="00102305">
        <w:rPr>
          <w:b/>
          <w:i/>
          <w:sz w:val="24"/>
          <w:szCs w:val="24"/>
          <w:lang w:val="en"/>
        </w:rPr>
        <w:t>Son of Divine Providence,</w:t>
      </w:r>
    </w:p>
    <w:p w:rsidR="00102305" w:rsidRPr="00102305" w:rsidRDefault="00102305" w:rsidP="00102305">
      <w:pPr>
        <w:pStyle w:val="Corpotesto"/>
        <w:spacing w:before="6"/>
        <w:rPr>
          <w:b/>
          <w:i/>
          <w:sz w:val="24"/>
          <w:szCs w:val="24"/>
        </w:rPr>
      </w:pPr>
    </w:p>
    <w:p w:rsidR="00102305" w:rsidRPr="00102305" w:rsidRDefault="002D69AC" w:rsidP="00102305">
      <w:pPr>
        <w:spacing w:before="1" w:line="290" w:lineRule="auto"/>
        <w:ind w:left="116" w:right="123" w:firstLine="710"/>
        <w:jc w:val="both"/>
        <w:rPr>
          <w:sz w:val="24"/>
          <w:szCs w:val="24"/>
        </w:rPr>
      </w:pPr>
      <w:r>
        <w:rPr>
          <w:sz w:val="24"/>
          <w:szCs w:val="24"/>
          <w:lang w:val="en"/>
        </w:rPr>
        <w:t>“</w:t>
      </w:r>
      <w:r w:rsidR="00102305" w:rsidRPr="00102305">
        <w:rPr>
          <w:i/>
          <w:sz w:val="24"/>
          <w:szCs w:val="24"/>
          <w:lang w:val="en"/>
        </w:rPr>
        <w:t>I bless the Lord who calls you to the religious life with me in this humble Congregation of his Divine Providence</w:t>
      </w:r>
      <w:r w:rsidRPr="00102305">
        <w:rPr>
          <w:i/>
          <w:sz w:val="24"/>
          <w:szCs w:val="24"/>
          <w:lang w:val="en"/>
        </w:rPr>
        <w:t>!</w:t>
      </w:r>
      <w:r w:rsidRPr="00102305">
        <w:rPr>
          <w:sz w:val="24"/>
          <w:szCs w:val="24"/>
          <w:lang w:val="en"/>
        </w:rPr>
        <w:t>”</w:t>
      </w:r>
    </w:p>
    <w:p w:rsidR="00102305" w:rsidRPr="00102305" w:rsidRDefault="00102305" w:rsidP="00102305">
      <w:pPr>
        <w:pStyle w:val="Corpotesto"/>
        <w:spacing w:before="115" w:line="285" w:lineRule="auto"/>
        <w:ind w:left="116" w:right="108" w:firstLine="710"/>
        <w:jc w:val="both"/>
        <w:rPr>
          <w:sz w:val="24"/>
          <w:szCs w:val="24"/>
        </w:rPr>
      </w:pPr>
      <w:r w:rsidRPr="00102305">
        <w:rPr>
          <w:sz w:val="24"/>
          <w:szCs w:val="24"/>
          <w:lang w:val="en"/>
        </w:rPr>
        <w:t>These are words that Don Orione addressed to an aspirant (cf. Scr. 42, 165) in a letter of uncertain date and, precisely because of its timelessness, becomes a greeting that continues to resonate in our times and our hearts. We must feel it this way: as addressed to each of us.  Unceasingly, Don Orione rejoices in the Lord for the gift of the vocation of His children and members of His religious family.</w:t>
      </w:r>
    </w:p>
    <w:p w:rsidR="00102305" w:rsidRPr="00102305" w:rsidRDefault="00102305" w:rsidP="00102305">
      <w:pPr>
        <w:spacing w:before="125" w:line="285" w:lineRule="auto"/>
        <w:ind w:left="116" w:right="109" w:firstLine="710"/>
        <w:jc w:val="both"/>
        <w:rPr>
          <w:sz w:val="24"/>
          <w:szCs w:val="24"/>
        </w:rPr>
      </w:pPr>
      <w:r w:rsidRPr="00102305">
        <w:rPr>
          <w:sz w:val="24"/>
          <w:szCs w:val="24"/>
          <w:lang w:val="en"/>
        </w:rPr>
        <w:t>It is right, therefore, to attribute the title of “Father</w:t>
      </w:r>
      <w:r w:rsidRPr="00102305">
        <w:rPr>
          <w:b/>
          <w:bCs/>
          <w:sz w:val="24"/>
          <w:szCs w:val="24"/>
          <w:lang w:val="en"/>
        </w:rPr>
        <w:t xml:space="preserve"> </w:t>
      </w:r>
      <w:r w:rsidRPr="00102305">
        <w:rPr>
          <w:b/>
          <w:bCs/>
          <w:i/>
          <w:sz w:val="24"/>
          <w:szCs w:val="24"/>
          <w:lang w:val="en"/>
        </w:rPr>
        <w:t>of Vocations</w:t>
      </w:r>
      <w:r w:rsidRPr="00102305">
        <w:rPr>
          <w:sz w:val="24"/>
          <w:szCs w:val="24"/>
          <w:lang w:val="en"/>
        </w:rPr>
        <w:t xml:space="preserve">" to Don Orione, whose </w:t>
      </w:r>
      <w:r w:rsidRPr="00102305">
        <w:rPr>
          <w:b/>
          <w:bCs/>
          <w:sz w:val="24"/>
          <w:szCs w:val="24"/>
          <w:lang w:val="en"/>
        </w:rPr>
        <w:t>81</w:t>
      </w:r>
      <w:r w:rsidRPr="00102305">
        <w:rPr>
          <w:b/>
          <w:bCs/>
          <w:sz w:val="24"/>
          <w:szCs w:val="24"/>
          <w:vertAlign w:val="superscript"/>
          <w:lang w:val="en"/>
        </w:rPr>
        <w:t>st</w:t>
      </w:r>
      <w:r w:rsidRPr="00102305">
        <w:rPr>
          <w:sz w:val="24"/>
          <w:szCs w:val="24"/>
          <w:lang w:val="en"/>
        </w:rPr>
        <w:t xml:space="preserve"> anniversary of his </w:t>
      </w:r>
      <w:r w:rsidRPr="00102305">
        <w:rPr>
          <w:b/>
          <w:i/>
          <w:sz w:val="24"/>
          <w:szCs w:val="24"/>
          <w:lang w:val="en"/>
        </w:rPr>
        <w:t xml:space="preserve">dies </w:t>
      </w:r>
      <w:proofErr w:type="spellStart"/>
      <w:r w:rsidRPr="00102305">
        <w:rPr>
          <w:b/>
          <w:i/>
          <w:sz w:val="24"/>
          <w:szCs w:val="24"/>
          <w:lang w:val="en"/>
        </w:rPr>
        <w:t>natalis</w:t>
      </w:r>
      <w:proofErr w:type="spellEnd"/>
      <w:r w:rsidRPr="00102305">
        <w:rPr>
          <w:b/>
          <w:i/>
          <w:sz w:val="24"/>
          <w:szCs w:val="24"/>
          <w:lang w:val="en"/>
        </w:rPr>
        <w:t xml:space="preserve"> </w:t>
      </w:r>
      <w:r w:rsidRPr="00102305">
        <w:rPr>
          <w:sz w:val="24"/>
          <w:szCs w:val="24"/>
          <w:lang w:val="en"/>
        </w:rPr>
        <w:t>we are celebrating today, March</w:t>
      </w:r>
      <w:r w:rsidR="00590BCE">
        <w:rPr>
          <w:sz w:val="24"/>
          <w:szCs w:val="24"/>
          <w:lang w:val="en"/>
        </w:rPr>
        <w:t xml:space="preserve"> </w:t>
      </w:r>
      <w:proofErr w:type="gramStart"/>
      <w:r w:rsidR="00590BCE">
        <w:rPr>
          <w:sz w:val="24"/>
          <w:szCs w:val="24"/>
          <w:lang w:val="en"/>
        </w:rPr>
        <w:t>12</w:t>
      </w:r>
      <w:r w:rsidR="00590BCE" w:rsidRPr="00590BCE">
        <w:rPr>
          <w:sz w:val="24"/>
          <w:szCs w:val="24"/>
          <w:vertAlign w:val="superscript"/>
          <w:lang w:val="en"/>
        </w:rPr>
        <w:t>th</w:t>
      </w:r>
      <w:proofErr w:type="gramEnd"/>
      <w:r w:rsidRPr="00102305">
        <w:rPr>
          <w:sz w:val="24"/>
          <w:szCs w:val="24"/>
          <w:lang w:val="en"/>
        </w:rPr>
        <w:t xml:space="preserve">. In a way, </w:t>
      </w:r>
      <w:proofErr w:type="gramStart"/>
      <w:r w:rsidRPr="00102305">
        <w:rPr>
          <w:sz w:val="24"/>
          <w:szCs w:val="24"/>
          <w:lang w:val="en"/>
        </w:rPr>
        <w:t>it was he who</w:t>
      </w:r>
      <w:proofErr w:type="gramEnd"/>
      <w:r w:rsidRPr="00102305">
        <w:rPr>
          <w:sz w:val="24"/>
          <w:szCs w:val="24"/>
          <w:lang w:val="en"/>
        </w:rPr>
        <w:t xml:space="preserve"> said: "</w:t>
      </w:r>
      <w:r w:rsidRPr="00102305">
        <w:rPr>
          <w:i/>
          <w:sz w:val="24"/>
          <w:szCs w:val="24"/>
          <w:lang w:val="en"/>
        </w:rPr>
        <w:t>I have few ambitions, but I have this: I want to be called the priest of vocations</w:t>
      </w:r>
      <w:r w:rsidR="002D69AC" w:rsidRPr="00102305">
        <w:rPr>
          <w:i/>
          <w:sz w:val="24"/>
          <w:szCs w:val="24"/>
          <w:lang w:val="en"/>
        </w:rPr>
        <w:t>.</w:t>
      </w:r>
      <w:r w:rsidR="002D69AC" w:rsidRPr="00102305">
        <w:rPr>
          <w:sz w:val="24"/>
          <w:szCs w:val="24"/>
          <w:lang w:val="en"/>
        </w:rPr>
        <w:t>”</w:t>
      </w:r>
      <w:r w:rsidRPr="00102305">
        <w:rPr>
          <w:sz w:val="24"/>
          <w:szCs w:val="24"/>
          <w:lang w:val="en"/>
        </w:rPr>
        <w:t xml:space="preserve"> </w:t>
      </w:r>
      <w:r w:rsidR="002D69AC" w:rsidRPr="00102305">
        <w:rPr>
          <w:sz w:val="24"/>
          <w:szCs w:val="24"/>
          <w:lang w:val="en"/>
        </w:rPr>
        <w:t>(</w:t>
      </w:r>
      <w:r w:rsidR="002D69AC" w:rsidRPr="002D69AC">
        <w:rPr>
          <w:sz w:val="20"/>
          <w:szCs w:val="24"/>
          <w:lang w:val="en"/>
        </w:rPr>
        <w:t>cf</w:t>
      </w:r>
      <w:r w:rsidRPr="002D69AC">
        <w:rPr>
          <w:sz w:val="20"/>
          <w:szCs w:val="24"/>
          <w:lang w:val="en"/>
        </w:rPr>
        <w:t xml:space="preserve">. </w:t>
      </w:r>
      <w:proofErr w:type="spellStart"/>
      <w:r w:rsidRPr="002D69AC">
        <w:rPr>
          <w:sz w:val="20"/>
          <w:szCs w:val="24"/>
          <w:lang w:val="en"/>
        </w:rPr>
        <w:t>Papasogli</w:t>
      </w:r>
      <w:proofErr w:type="spellEnd"/>
      <w:r w:rsidRPr="002D69AC">
        <w:rPr>
          <w:sz w:val="20"/>
          <w:szCs w:val="24"/>
          <w:lang w:val="en"/>
        </w:rPr>
        <w:t>, Vita di Don Orione, p. 365</w:t>
      </w:r>
      <w:r w:rsidRPr="00102305">
        <w:rPr>
          <w:sz w:val="24"/>
          <w:szCs w:val="24"/>
          <w:lang w:val="en"/>
        </w:rPr>
        <w:t>). More appropriate still would be to say "</w:t>
      </w:r>
      <w:r w:rsidRPr="00102305">
        <w:rPr>
          <w:b/>
          <w:bCs/>
          <w:i/>
          <w:iCs/>
          <w:sz w:val="24"/>
          <w:szCs w:val="24"/>
          <w:lang w:val="en"/>
        </w:rPr>
        <w:t>Father</w:t>
      </w:r>
      <w:r w:rsidRPr="00102305">
        <w:rPr>
          <w:sz w:val="24"/>
          <w:szCs w:val="24"/>
          <w:lang w:val="en"/>
        </w:rPr>
        <w:t xml:space="preserve"> </w:t>
      </w:r>
      <w:r w:rsidRPr="00102305">
        <w:rPr>
          <w:b/>
          <w:i/>
          <w:sz w:val="24"/>
          <w:szCs w:val="24"/>
          <w:lang w:val="en"/>
        </w:rPr>
        <w:t>of the Poor Vocations</w:t>
      </w:r>
      <w:r w:rsidRPr="00102305">
        <w:rPr>
          <w:sz w:val="24"/>
          <w:szCs w:val="24"/>
          <w:lang w:val="en"/>
        </w:rPr>
        <w:t xml:space="preserve">", following his wish: the Congregation </w:t>
      </w:r>
      <w:r w:rsidRPr="002D69AC">
        <w:rPr>
          <w:i/>
          <w:sz w:val="24"/>
          <w:szCs w:val="24"/>
          <w:lang w:val="en"/>
        </w:rPr>
        <w:t>"is ready to accept poor boys,</w:t>
      </w:r>
      <w:r w:rsidRPr="00102305">
        <w:rPr>
          <w:i/>
          <w:sz w:val="24"/>
          <w:szCs w:val="24"/>
          <w:lang w:val="en"/>
        </w:rPr>
        <w:t xml:space="preserve"> as long as they give good hope for the Church."</w:t>
      </w:r>
      <w:r w:rsidRPr="00102305">
        <w:rPr>
          <w:sz w:val="24"/>
          <w:szCs w:val="24"/>
          <w:lang w:val="en"/>
        </w:rPr>
        <w:t xml:space="preserve"> </w:t>
      </w:r>
      <w:r w:rsidR="002D69AC" w:rsidRPr="00102305">
        <w:rPr>
          <w:sz w:val="24"/>
          <w:szCs w:val="24"/>
          <w:lang w:val="en"/>
        </w:rPr>
        <w:t>(</w:t>
      </w:r>
      <w:r w:rsidR="002D69AC" w:rsidRPr="002D69AC">
        <w:rPr>
          <w:sz w:val="20"/>
          <w:szCs w:val="24"/>
          <w:lang w:val="en"/>
        </w:rPr>
        <w:t>cf</w:t>
      </w:r>
      <w:r w:rsidRPr="002D69AC">
        <w:rPr>
          <w:sz w:val="20"/>
          <w:szCs w:val="24"/>
          <w:lang w:val="en"/>
        </w:rPr>
        <w:t>. Letter of 15/08/1927</w:t>
      </w:r>
      <w:r w:rsidRPr="00102305">
        <w:rPr>
          <w:sz w:val="24"/>
          <w:szCs w:val="24"/>
          <w:lang w:val="en"/>
        </w:rPr>
        <w:t>). Here in Chile, where I am for a visit, I listened to yet another account of confirmation from those who, thinking of being a priest, was destined elsewhere, but because of the poor economic conditions of the family, found acceptance only by Don Orione.</w:t>
      </w:r>
    </w:p>
    <w:p w:rsidR="00102305" w:rsidRPr="00102305" w:rsidRDefault="00102305" w:rsidP="00102305">
      <w:pPr>
        <w:spacing w:before="130" w:line="288" w:lineRule="auto"/>
        <w:ind w:left="116" w:right="109" w:firstLine="710"/>
        <w:jc w:val="both"/>
        <w:rPr>
          <w:sz w:val="24"/>
          <w:szCs w:val="24"/>
        </w:rPr>
      </w:pPr>
      <w:r w:rsidRPr="00102305">
        <w:rPr>
          <w:sz w:val="24"/>
          <w:szCs w:val="24"/>
          <w:lang w:val="en"/>
        </w:rPr>
        <w:t xml:space="preserve">We know well how much the care of vocations was in the heart of our Father. It is like a responsorial refrain: </w:t>
      </w:r>
      <w:r w:rsidRPr="002D69AC">
        <w:rPr>
          <w:i/>
          <w:sz w:val="24"/>
          <w:szCs w:val="24"/>
          <w:lang w:val="en"/>
        </w:rPr>
        <w:t>The</w:t>
      </w:r>
      <w:r w:rsidRPr="00102305">
        <w:rPr>
          <w:sz w:val="24"/>
          <w:szCs w:val="24"/>
          <w:lang w:val="en"/>
        </w:rPr>
        <w:t xml:space="preserve"> </w:t>
      </w:r>
      <w:r w:rsidRPr="00102305">
        <w:rPr>
          <w:i/>
          <w:sz w:val="24"/>
          <w:szCs w:val="24"/>
          <w:lang w:val="en"/>
        </w:rPr>
        <w:t>care of vocations was in the heart of our Father!</w:t>
      </w:r>
      <w:r w:rsidRPr="00102305">
        <w:rPr>
          <w:sz w:val="24"/>
          <w:szCs w:val="24"/>
          <w:lang w:val="en"/>
        </w:rPr>
        <w:t xml:space="preserve"> With every paragraph of his life, it </w:t>
      </w:r>
      <w:proofErr w:type="gramStart"/>
      <w:r w:rsidRPr="00102305">
        <w:rPr>
          <w:sz w:val="24"/>
          <w:szCs w:val="24"/>
          <w:lang w:val="en"/>
        </w:rPr>
        <w:t>can be repeated</w:t>
      </w:r>
      <w:proofErr w:type="gramEnd"/>
      <w:r w:rsidRPr="00102305">
        <w:rPr>
          <w:sz w:val="24"/>
          <w:szCs w:val="24"/>
          <w:lang w:val="en"/>
        </w:rPr>
        <w:t>. An enthusiasm which He expressed in concrete terms: "</w:t>
      </w:r>
      <w:r w:rsidRPr="00102305">
        <w:rPr>
          <w:i/>
          <w:sz w:val="24"/>
          <w:szCs w:val="24"/>
          <w:lang w:val="en"/>
        </w:rPr>
        <w:t xml:space="preserve">For the vocations of poor children how much walking! I went up so many stairs: I knocked at so many doors! </w:t>
      </w:r>
      <w:proofErr w:type="gramStart"/>
      <w:r w:rsidRPr="00102305">
        <w:rPr>
          <w:i/>
          <w:sz w:val="24"/>
          <w:szCs w:val="24"/>
          <w:lang w:val="en"/>
        </w:rPr>
        <w:t>And</w:t>
      </w:r>
      <w:proofErr w:type="gramEnd"/>
      <w:r w:rsidRPr="00102305">
        <w:rPr>
          <w:i/>
          <w:sz w:val="24"/>
          <w:szCs w:val="24"/>
          <w:lang w:val="en"/>
        </w:rPr>
        <w:t xml:space="preserve"> God carried me on like his rag. I suffered hunger, thirst, and the most painful humiliation: and even though they looked like God's biscuits! I have also incurred many debts, but Divine Providence never let me fail. And I would have a great grace, if Jesus wanted to grant me, for vocations, to go begging bread to the end of my life.</w:t>
      </w:r>
      <w:r w:rsidRPr="00102305">
        <w:rPr>
          <w:sz w:val="24"/>
          <w:szCs w:val="24"/>
          <w:lang w:val="en"/>
        </w:rPr>
        <w:t>" (</w:t>
      </w:r>
      <w:r w:rsidRPr="002D69AC">
        <w:rPr>
          <w:sz w:val="20"/>
          <w:szCs w:val="24"/>
          <w:lang w:val="en"/>
        </w:rPr>
        <w:t>From the circular for the "</w:t>
      </w:r>
      <w:proofErr w:type="spellStart"/>
      <w:r w:rsidRPr="002D69AC">
        <w:rPr>
          <w:sz w:val="20"/>
          <w:szCs w:val="24"/>
          <w:lang w:val="en"/>
        </w:rPr>
        <w:t>Questua</w:t>
      </w:r>
      <w:proofErr w:type="spellEnd"/>
      <w:r w:rsidRPr="002D69AC">
        <w:rPr>
          <w:sz w:val="20"/>
          <w:szCs w:val="24"/>
          <w:lang w:val="en"/>
        </w:rPr>
        <w:t xml:space="preserve"> </w:t>
      </w:r>
      <w:proofErr w:type="spellStart"/>
      <w:r w:rsidRPr="002D69AC">
        <w:rPr>
          <w:sz w:val="20"/>
          <w:szCs w:val="24"/>
          <w:lang w:val="en"/>
        </w:rPr>
        <w:t>delle</w:t>
      </w:r>
      <w:proofErr w:type="spellEnd"/>
      <w:r w:rsidRPr="002D69AC">
        <w:rPr>
          <w:sz w:val="20"/>
          <w:szCs w:val="24"/>
          <w:lang w:val="en"/>
        </w:rPr>
        <w:t xml:space="preserve"> </w:t>
      </w:r>
      <w:proofErr w:type="spellStart"/>
      <w:r w:rsidRPr="002D69AC">
        <w:rPr>
          <w:sz w:val="20"/>
          <w:szCs w:val="24"/>
          <w:lang w:val="en"/>
        </w:rPr>
        <w:t>Vocazioni</w:t>
      </w:r>
      <w:proofErr w:type="spellEnd"/>
      <w:r w:rsidRPr="002D69AC">
        <w:rPr>
          <w:sz w:val="20"/>
          <w:szCs w:val="24"/>
          <w:lang w:val="en"/>
        </w:rPr>
        <w:t>, 15/08/1927</w:t>
      </w:r>
      <w:r w:rsidRPr="00102305">
        <w:rPr>
          <w:sz w:val="24"/>
          <w:szCs w:val="24"/>
          <w:lang w:val="en"/>
        </w:rPr>
        <w:t>).</w:t>
      </w:r>
    </w:p>
    <w:p w:rsidR="00102305" w:rsidRPr="00102305" w:rsidRDefault="00102305" w:rsidP="00102305">
      <w:pPr>
        <w:pStyle w:val="Corpotesto"/>
        <w:spacing w:before="113" w:line="290" w:lineRule="auto"/>
        <w:ind w:left="116" w:right="107" w:firstLine="710"/>
        <w:jc w:val="both"/>
        <w:rPr>
          <w:sz w:val="24"/>
          <w:szCs w:val="24"/>
        </w:rPr>
      </w:pPr>
      <w:r w:rsidRPr="00102305">
        <w:rPr>
          <w:sz w:val="24"/>
          <w:szCs w:val="24"/>
          <w:lang w:val="en"/>
        </w:rPr>
        <w:t xml:space="preserve">The next year 2022, on June </w:t>
      </w:r>
      <w:proofErr w:type="gramStart"/>
      <w:r w:rsidRPr="00102305">
        <w:rPr>
          <w:sz w:val="24"/>
          <w:szCs w:val="24"/>
          <w:lang w:val="en"/>
        </w:rPr>
        <w:t>23</w:t>
      </w:r>
      <w:r w:rsidR="002D69AC" w:rsidRPr="002D69AC">
        <w:rPr>
          <w:sz w:val="24"/>
          <w:szCs w:val="24"/>
          <w:vertAlign w:val="superscript"/>
          <w:lang w:val="en"/>
        </w:rPr>
        <w:t>rd</w:t>
      </w:r>
      <w:proofErr w:type="gramEnd"/>
      <w:r w:rsidRPr="00102305">
        <w:rPr>
          <w:sz w:val="24"/>
          <w:szCs w:val="24"/>
          <w:lang w:val="en"/>
        </w:rPr>
        <w:t xml:space="preserve">, we will </w:t>
      </w:r>
      <w:r w:rsidR="002D69AC" w:rsidRPr="00102305">
        <w:rPr>
          <w:sz w:val="24"/>
          <w:szCs w:val="24"/>
          <w:lang w:val="en"/>
        </w:rPr>
        <w:t>celebrate 150</w:t>
      </w:r>
      <w:r w:rsidR="002D69AC" w:rsidRPr="002D69AC">
        <w:rPr>
          <w:sz w:val="24"/>
          <w:szCs w:val="24"/>
          <w:vertAlign w:val="superscript"/>
          <w:lang w:val="en"/>
        </w:rPr>
        <w:t>th</w:t>
      </w:r>
      <w:r w:rsidRPr="00102305">
        <w:rPr>
          <w:b/>
          <w:sz w:val="24"/>
          <w:szCs w:val="24"/>
          <w:lang w:val="en"/>
        </w:rPr>
        <w:t xml:space="preserve"> years of Don Orione's </w:t>
      </w:r>
      <w:r w:rsidRPr="00102305">
        <w:rPr>
          <w:sz w:val="24"/>
          <w:szCs w:val="24"/>
          <w:lang w:val="en"/>
        </w:rPr>
        <w:t xml:space="preserve">birth and we, members of the General Council, have thought that the best way to celebrate this event is to give it meaning and vocational content. </w:t>
      </w:r>
      <w:r w:rsidR="002D69AC" w:rsidRPr="00102305">
        <w:rPr>
          <w:sz w:val="24"/>
          <w:szCs w:val="24"/>
          <w:lang w:val="en"/>
        </w:rPr>
        <w:t>This is why</w:t>
      </w:r>
      <w:r w:rsidRPr="00102305">
        <w:rPr>
          <w:sz w:val="24"/>
          <w:szCs w:val="24"/>
          <w:lang w:val="en"/>
        </w:rPr>
        <w:t xml:space="preserve"> today, March</w:t>
      </w:r>
      <w:r w:rsidR="002D69AC">
        <w:rPr>
          <w:sz w:val="24"/>
          <w:szCs w:val="24"/>
          <w:lang w:val="en"/>
        </w:rPr>
        <w:t xml:space="preserve"> 12</w:t>
      </w:r>
      <w:r w:rsidR="002D69AC" w:rsidRPr="002D69AC">
        <w:rPr>
          <w:sz w:val="24"/>
          <w:szCs w:val="24"/>
          <w:vertAlign w:val="superscript"/>
          <w:lang w:val="en"/>
        </w:rPr>
        <w:t>th</w:t>
      </w:r>
      <w:r w:rsidRPr="00102305">
        <w:rPr>
          <w:sz w:val="24"/>
          <w:szCs w:val="24"/>
          <w:lang w:val="en"/>
        </w:rPr>
        <w:t>, also on behalf of my Council, I announce and convoke for the whole Congregation the realization of the</w:t>
      </w:r>
    </w:p>
    <w:p w:rsidR="00102305" w:rsidRPr="00102305" w:rsidRDefault="00102305" w:rsidP="00102305">
      <w:pPr>
        <w:pStyle w:val="Corpotesto"/>
        <w:rPr>
          <w:sz w:val="24"/>
          <w:szCs w:val="24"/>
        </w:rPr>
      </w:pPr>
    </w:p>
    <w:p w:rsidR="00590BCE" w:rsidRDefault="00102305" w:rsidP="00590BCE">
      <w:pPr>
        <w:ind w:left="2166" w:right="2173"/>
        <w:jc w:val="center"/>
        <w:rPr>
          <w:b/>
          <w:sz w:val="24"/>
          <w:szCs w:val="24"/>
          <w:lang w:val="en"/>
        </w:rPr>
      </w:pPr>
      <w:r w:rsidRPr="00102305">
        <w:rPr>
          <w:b/>
          <w:sz w:val="24"/>
          <w:szCs w:val="24"/>
          <w:lang w:val="en"/>
        </w:rPr>
        <w:t>ORIONINE VOCATIONAL YEAR</w:t>
      </w:r>
    </w:p>
    <w:p w:rsidR="00590BCE" w:rsidRDefault="00102305" w:rsidP="00590BCE">
      <w:pPr>
        <w:ind w:right="2"/>
        <w:jc w:val="center"/>
        <w:rPr>
          <w:b/>
          <w:sz w:val="24"/>
          <w:szCs w:val="24"/>
          <w:lang w:val="en"/>
        </w:rPr>
      </w:pPr>
      <w:r w:rsidRPr="00590BCE">
        <w:rPr>
          <w:b/>
          <w:sz w:val="24"/>
          <w:szCs w:val="24"/>
          <w:lang w:val="en"/>
        </w:rPr>
        <w:t>To be celebrated from 23 June 2021 until 23 June 2022.</w:t>
      </w:r>
    </w:p>
    <w:p w:rsidR="00102305" w:rsidRPr="00590BCE" w:rsidRDefault="00590BCE" w:rsidP="00590BCE">
      <w:pPr>
        <w:ind w:right="2"/>
        <w:jc w:val="both"/>
        <w:rPr>
          <w:b/>
          <w:i/>
          <w:sz w:val="24"/>
          <w:szCs w:val="24"/>
        </w:rPr>
      </w:pPr>
      <w:r>
        <w:rPr>
          <w:b/>
          <w:sz w:val="24"/>
          <w:szCs w:val="24"/>
          <w:lang w:val="en"/>
        </w:rPr>
        <w:tab/>
      </w:r>
      <w:r w:rsidR="00102305" w:rsidRPr="00102305">
        <w:rPr>
          <w:sz w:val="24"/>
          <w:szCs w:val="24"/>
          <w:lang w:val="en"/>
        </w:rPr>
        <w:t xml:space="preserve">We will certainly have other events to celebrate the Father's 150th anniversary; for this purpose, a special commission is being set up which will involve the representatives of the Little Missionary Sisters of Charity, the Orionine Lay Movement, the Diocese </w:t>
      </w:r>
      <w:r w:rsidR="00102305" w:rsidRPr="00102305">
        <w:rPr>
          <w:spacing w:val="-4"/>
          <w:sz w:val="24"/>
          <w:szCs w:val="24"/>
          <w:lang w:val="en"/>
        </w:rPr>
        <w:t xml:space="preserve">of </w:t>
      </w:r>
      <w:r w:rsidR="00102305" w:rsidRPr="00102305">
        <w:rPr>
          <w:sz w:val="24"/>
          <w:szCs w:val="24"/>
          <w:lang w:val="en"/>
        </w:rPr>
        <w:t xml:space="preserve"> Tortona, </w:t>
      </w:r>
      <w:r w:rsidR="00102305" w:rsidRPr="00102305">
        <w:rPr>
          <w:sz w:val="24"/>
          <w:szCs w:val="24"/>
          <w:lang w:val="en"/>
        </w:rPr>
        <w:lastRenderedPageBreak/>
        <w:t xml:space="preserve">and also the Parish of </w:t>
      </w:r>
      <w:proofErr w:type="spellStart"/>
      <w:r w:rsidR="00102305" w:rsidRPr="00102305">
        <w:rPr>
          <w:sz w:val="24"/>
          <w:szCs w:val="24"/>
          <w:lang w:val="en"/>
        </w:rPr>
        <w:t>Pont</w:t>
      </w:r>
      <w:r>
        <w:rPr>
          <w:sz w:val="24"/>
          <w:szCs w:val="24"/>
          <w:lang w:val="en"/>
        </w:rPr>
        <w:t>ecurone</w:t>
      </w:r>
      <w:proofErr w:type="spellEnd"/>
      <w:r>
        <w:rPr>
          <w:sz w:val="24"/>
          <w:szCs w:val="24"/>
          <w:lang w:val="en"/>
        </w:rPr>
        <w:t xml:space="preserve">. </w:t>
      </w:r>
      <w:proofErr w:type="gramStart"/>
      <w:r>
        <w:rPr>
          <w:sz w:val="24"/>
          <w:szCs w:val="24"/>
          <w:lang w:val="en"/>
        </w:rPr>
        <w:t>However, I believe</w:t>
      </w:r>
      <w:r w:rsidR="00102305" w:rsidRPr="00102305">
        <w:rPr>
          <w:sz w:val="24"/>
          <w:szCs w:val="24"/>
          <w:lang w:val="en"/>
        </w:rPr>
        <w:t xml:space="preserve"> the most important </w:t>
      </w:r>
      <w:r w:rsidR="00102305">
        <w:rPr>
          <w:sz w:val="24"/>
          <w:szCs w:val="24"/>
          <w:lang w:val="en"/>
        </w:rPr>
        <w:t xml:space="preserve">event, </w:t>
      </w:r>
      <w:r w:rsidR="00102305" w:rsidRPr="00102305">
        <w:rPr>
          <w:sz w:val="24"/>
          <w:szCs w:val="24"/>
          <w:lang w:val="en"/>
        </w:rPr>
        <w:t>for us, will rightly be the Vocational Year, both because it will accompany us throughout the Jubilee year (2021 – 23 June - 2022)</w:t>
      </w:r>
      <w:r>
        <w:rPr>
          <w:sz w:val="24"/>
          <w:szCs w:val="24"/>
          <w:lang w:val="en"/>
        </w:rPr>
        <w:t>,</w:t>
      </w:r>
      <w:r w:rsidR="00102305" w:rsidRPr="00102305">
        <w:rPr>
          <w:sz w:val="24"/>
          <w:szCs w:val="24"/>
          <w:lang w:val="en"/>
        </w:rPr>
        <w:t xml:space="preserve"> as well as for the fact that the "birthday gift" most awaited by the birthday boy is undoubtedly that of an event capable of arousing </w:t>
      </w:r>
      <w:r w:rsidR="00102305" w:rsidRPr="00590BCE">
        <w:rPr>
          <w:i/>
          <w:sz w:val="24"/>
          <w:szCs w:val="24"/>
          <w:lang w:val="en"/>
        </w:rPr>
        <w:t>"workers and good workers to the vast fields of faith and charity! "</w:t>
      </w:r>
      <w:proofErr w:type="gramEnd"/>
    </w:p>
    <w:p w:rsidR="00590BCE" w:rsidRDefault="00590BCE" w:rsidP="00590BCE">
      <w:pPr>
        <w:pStyle w:val="Corpotesto"/>
        <w:spacing w:before="122" w:line="307" w:lineRule="auto"/>
        <w:ind w:left="116" w:right="111" w:firstLine="710"/>
        <w:jc w:val="both"/>
        <w:rPr>
          <w:sz w:val="24"/>
          <w:szCs w:val="24"/>
          <w:lang w:val="en"/>
        </w:rPr>
      </w:pPr>
      <w:proofErr w:type="gramStart"/>
      <w:r w:rsidRPr="00590BCE">
        <w:rPr>
          <w:sz w:val="24"/>
          <w:szCs w:val="24"/>
          <w:lang w:val="en"/>
        </w:rPr>
        <w:t>The decision of the General Council was inspired by an initiative of the Province "</w:t>
      </w:r>
      <w:proofErr w:type="spellStart"/>
      <w:r w:rsidRPr="00590BCE">
        <w:rPr>
          <w:sz w:val="24"/>
          <w:szCs w:val="24"/>
          <w:lang w:val="en"/>
        </w:rPr>
        <w:t>Nossa</w:t>
      </w:r>
      <w:proofErr w:type="spellEnd"/>
      <w:r w:rsidRPr="00590BCE">
        <w:rPr>
          <w:sz w:val="24"/>
          <w:szCs w:val="24"/>
          <w:lang w:val="en"/>
        </w:rPr>
        <w:t xml:space="preserve"> </w:t>
      </w:r>
      <w:proofErr w:type="spellStart"/>
      <w:r w:rsidRPr="00590BCE">
        <w:rPr>
          <w:sz w:val="24"/>
          <w:szCs w:val="24"/>
          <w:lang w:val="en"/>
        </w:rPr>
        <w:t>Senhora</w:t>
      </w:r>
      <w:proofErr w:type="spellEnd"/>
      <w:r w:rsidRPr="00590BCE">
        <w:rPr>
          <w:sz w:val="24"/>
          <w:szCs w:val="24"/>
          <w:lang w:val="en"/>
        </w:rPr>
        <w:t xml:space="preserve"> de Fatima" - </w:t>
      </w:r>
      <w:proofErr w:type="spellStart"/>
      <w:r w:rsidRPr="00590BCE">
        <w:rPr>
          <w:sz w:val="24"/>
          <w:szCs w:val="24"/>
          <w:lang w:val="en"/>
        </w:rPr>
        <w:t>Brasil</w:t>
      </w:r>
      <w:proofErr w:type="spellEnd"/>
      <w:r w:rsidRPr="00590BCE">
        <w:rPr>
          <w:sz w:val="24"/>
          <w:szCs w:val="24"/>
          <w:lang w:val="en"/>
        </w:rPr>
        <w:t xml:space="preserve"> Norte, which aims to achieve some specific objectives, such as giving new impetus to the Vocation Animation Service, promoting the formation of religious in the area of vocation animation, strengthening or implementing vocation ministry in the parishes of Don Orione, giving vocational content to the events and activities of the pastoral year, strengthening the Youth and Vocation Movement in the parishes and, finally, supporting prayer initiatives for vocations.</w:t>
      </w:r>
      <w:proofErr w:type="gramEnd"/>
    </w:p>
    <w:p w:rsidR="00102305" w:rsidRPr="00102305" w:rsidRDefault="00102305" w:rsidP="00590BCE">
      <w:pPr>
        <w:pStyle w:val="Corpotesto"/>
        <w:spacing w:before="122" w:line="307" w:lineRule="auto"/>
        <w:ind w:left="116" w:right="111" w:firstLine="710"/>
        <w:jc w:val="both"/>
        <w:rPr>
          <w:sz w:val="24"/>
          <w:szCs w:val="24"/>
        </w:rPr>
      </w:pPr>
      <w:r w:rsidRPr="00102305">
        <w:rPr>
          <w:sz w:val="24"/>
          <w:szCs w:val="24"/>
          <w:lang w:val="en"/>
        </w:rPr>
        <w:t xml:space="preserve">It is important to say that, although convened by the General Council, the initiative </w:t>
      </w:r>
      <w:proofErr w:type="gramStart"/>
      <w:r w:rsidRPr="00102305">
        <w:rPr>
          <w:sz w:val="24"/>
          <w:szCs w:val="24"/>
          <w:lang w:val="en"/>
        </w:rPr>
        <w:t>will be carried out</w:t>
      </w:r>
      <w:proofErr w:type="gramEnd"/>
      <w:r w:rsidRPr="00102305">
        <w:rPr>
          <w:sz w:val="24"/>
          <w:szCs w:val="24"/>
          <w:lang w:val="en"/>
        </w:rPr>
        <w:t xml:space="preserve"> by the Provincial Directors and their Councils. It is a commitment that I ask of them because</w:t>
      </w:r>
      <w:r>
        <w:rPr>
          <w:sz w:val="24"/>
          <w:szCs w:val="24"/>
          <w:lang w:val="en"/>
        </w:rPr>
        <w:t>, in the specifics</w:t>
      </w:r>
      <w:r w:rsidRPr="00102305">
        <w:rPr>
          <w:sz w:val="24"/>
          <w:szCs w:val="24"/>
          <w:lang w:val="en"/>
        </w:rPr>
        <w:t xml:space="preserve"> of their reality, they can develop suitable objectives and organize programming that involves the communities of the province and the religious. To give concrete form to this orientation, I ask the Provincial Directors that, from next April, in all meetings of the Provincial Council there should be a </w:t>
      </w:r>
      <w:r w:rsidR="002D69AC" w:rsidRPr="00102305">
        <w:rPr>
          <w:sz w:val="24"/>
          <w:szCs w:val="24"/>
          <w:lang w:val="en"/>
        </w:rPr>
        <w:t>representative</w:t>
      </w:r>
      <w:r w:rsidRPr="00102305">
        <w:rPr>
          <w:sz w:val="24"/>
          <w:szCs w:val="24"/>
          <w:lang w:val="en"/>
        </w:rPr>
        <w:t xml:space="preserve"> on the Orionine Vocational Year to inform, plan and evaluate the realization of the event. For its part, the General Council, accompanying the Minutes of the Councils, will be able to intervene with specific suggestions, promote the sharing of information between the Provinces and propose activities for the entire Congregation. I would like to point out that all the Provincial Councils are ready to start the required programming immediately. Even those that are finishing three years: can plan something, achieve it, and leave it as a legacy.</w:t>
      </w:r>
    </w:p>
    <w:p w:rsidR="00102305" w:rsidRPr="00102305" w:rsidRDefault="00102305" w:rsidP="00102305">
      <w:pPr>
        <w:spacing w:before="122" w:line="307" w:lineRule="auto"/>
        <w:ind w:left="116" w:right="109" w:firstLine="710"/>
        <w:jc w:val="both"/>
        <w:rPr>
          <w:sz w:val="24"/>
          <w:szCs w:val="24"/>
        </w:rPr>
      </w:pPr>
      <w:r w:rsidRPr="00102305">
        <w:rPr>
          <w:sz w:val="24"/>
          <w:szCs w:val="24"/>
          <w:lang w:val="en"/>
        </w:rPr>
        <w:t xml:space="preserve">It is worth making a joint effort on behalf of Don Orione that motivates all the Provinces, Communities, and religious to pray, reflect and plan concrete actions for vocations. Don Orione would </w:t>
      </w:r>
      <w:proofErr w:type="gramStart"/>
      <w:r w:rsidRPr="00102305">
        <w:rPr>
          <w:sz w:val="24"/>
          <w:szCs w:val="24"/>
          <w:lang w:val="en"/>
        </w:rPr>
        <w:t>say:</w:t>
      </w:r>
      <w:proofErr w:type="gramEnd"/>
      <w:r w:rsidRPr="00102305">
        <w:rPr>
          <w:sz w:val="24"/>
          <w:szCs w:val="24"/>
          <w:lang w:val="en"/>
        </w:rPr>
        <w:t xml:space="preserve"> "</w:t>
      </w:r>
      <w:r w:rsidRPr="00102305">
        <w:rPr>
          <w:i/>
          <w:sz w:val="24"/>
          <w:szCs w:val="24"/>
          <w:lang w:val="en"/>
        </w:rPr>
        <w:t>Let us sow with our hearts full of love and hope, that we will reap some fruit. Some seed will be lost - there will be cheats - but the other will give sixty</w:t>
      </w:r>
      <w:r w:rsidR="00590BCE" w:rsidRPr="00102305">
        <w:rPr>
          <w:i/>
          <w:sz w:val="24"/>
          <w:szCs w:val="24"/>
          <w:lang w:val="en"/>
        </w:rPr>
        <w:t>, eighty</w:t>
      </w:r>
      <w:r w:rsidRPr="00102305">
        <w:rPr>
          <w:i/>
          <w:sz w:val="24"/>
          <w:szCs w:val="24"/>
          <w:lang w:val="en"/>
        </w:rPr>
        <w:t>, and one hundred percent. Finally</w:t>
      </w:r>
      <w:r w:rsidR="00590BCE" w:rsidRPr="00102305">
        <w:rPr>
          <w:i/>
          <w:sz w:val="24"/>
          <w:szCs w:val="24"/>
          <w:lang w:val="en"/>
        </w:rPr>
        <w:t>, we</w:t>
      </w:r>
      <w:r w:rsidRPr="00102305">
        <w:rPr>
          <w:i/>
          <w:sz w:val="24"/>
          <w:szCs w:val="24"/>
          <w:lang w:val="en"/>
        </w:rPr>
        <w:t xml:space="preserve"> work for the Glory </w:t>
      </w:r>
      <w:r w:rsidR="00590BCE" w:rsidRPr="00102305">
        <w:rPr>
          <w:i/>
          <w:sz w:val="24"/>
          <w:szCs w:val="24"/>
          <w:lang w:val="en"/>
        </w:rPr>
        <w:t xml:space="preserve">of </w:t>
      </w:r>
      <w:r w:rsidR="00590BCE" w:rsidRPr="00102305">
        <w:rPr>
          <w:i/>
          <w:spacing w:val="-3"/>
          <w:sz w:val="24"/>
          <w:szCs w:val="24"/>
          <w:lang w:val="en"/>
        </w:rPr>
        <w:t>God</w:t>
      </w:r>
      <w:r w:rsidRPr="00102305">
        <w:rPr>
          <w:i/>
          <w:sz w:val="24"/>
          <w:szCs w:val="24"/>
          <w:lang w:val="en"/>
        </w:rPr>
        <w:t xml:space="preserve"> and he will not reward us points in proportion to the number of successful vocations, but to those, we have sought and studiously cultivated.</w:t>
      </w:r>
      <w:r w:rsidRPr="00102305">
        <w:rPr>
          <w:sz w:val="24"/>
          <w:szCs w:val="24"/>
          <w:lang w:val="en"/>
        </w:rPr>
        <w:t xml:space="preserve"> </w:t>
      </w:r>
      <w:r w:rsidRPr="00102305">
        <w:rPr>
          <w:i/>
          <w:sz w:val="24"/>
          <w:szCs w:val="24"/>
          <w:lang w:val="en"/>
        </w:rPr>
        <w:t xml:space="preserve"> </w:t>
      </w:r>
      <w:r w:rsidRPr="00102305">
        <w:rPr>
          <w:sz w:val="24"/>
          <w:szCs w:val="24"/>
          <w:lang w:val="en"/>
        </w:rPr>
        <w:t xml:space="preserve"> </w:t>
      </w:r>
      <w:r w:rsidRPr="00102305">
        <w:rPr>
          <w:b/>
          <w:i/>
          <w:sz w:val="24"/>
          <w:szCs w:val="24"/>
          <w:lang w:val="en"/>
        </w:rPr>
        <w:t>So, all hands on deck!</w:t>
      </w:r>
      <w:r w:rsidRPr="00102305">
        <w:rPr>
          <w:sz w:val="24"/>
          <w:szCs w:val="24"/>
          <w:lang w:val="en"/>
        </w:rPr>
        <w:t xml:space="preserve"> </w:t>
      </w:r>
      <w:r w:rsidR="00590BCE" w:rsidRPr="00102305">
        <w:rPr>
          <w:sz w:val="24"/>
          <w:szCs w:val="24"/>
          <w:lang w:val="en"/>
        </w:rPr>
        <w:t>“(</w:t>
      </w:r>
      <w:r w:rsidRPr="00102305">
        <w:rPr>
          <w:sz w:val="24"/>
          <w:szCs w:val="24"/>
          <w:lang w:val="en"/>
        </w:rPr>
        <w:t xml:space="preserve">From a conversation with his religious, in </w:t>
      </w:r>
      <w:proofErr w:type="spellStart"/>
      <w:r w:rsidRPr="00102305">
        <w:rPr>
          <w:sz w:val="24"/>
          <w:szCs w:val="24"/>
          <w:lang w:val="en"/>
        </w:rPr>
        <w:t>Campocroce</w:t>
      </w:r>
      <w:proofErr w:type="spellEnd"/>
      <w:r w:rsidRPr="00102305">
        <w:rPr>
          <w:sz w:val="24"/>
          <w:szCs w:val="24"/>
          <w:lang w:val="en"/>
        </w:rPr>
        <w:t>, on July 29</w:t>
      </w:r>
      <w:r w:rsidR="00590BCE" w:rsidRPr="00102305">
        <w:rPr>
          <w:sz w:val="24"/>
          <w:szCs w:val="24"/>
          <w:lang w:val="en"/>
        </w:rPr>
        <w:t>, 1924</w:t>
      </w:r>
      <w:r w:rsidRPr="00102305">
        <w:rPr>
          <w:sz w:val="24"/>
          <w:szCs w:val="24"/>
          <w:lang w:val="en"/>
        </w:rPr>
        <w:t>).</w:t>
      </w:r>
    </w:p>
    <w:p w:rsidR="00590BCE" w:rsidRPr="00590BCE" w:rsidRDefault="00102305" w:rsidP="00590BCE">
      <w:pPr>
        <w:pStyle w:val="Corpotesto"/>
        <w:spacing w:before="108" w:line="309" w:lineRule="auto"/>
        <w:ind w:left="116" w:right="123" w:firstLine="710"/>
        <w:jc w:val="both"/>
        <w:rPr>
          <w:sz w:val="24"/>
          <w:szCs w:val="24"/>
        </w:rPr>
      </w:pPr>
      <w:r w:rsidRPr="00102305">
        <w:rPr>
          <w:sz w:val="24"/>
          <w:szCs w:val="24"/>
          <w:lang w:val="en"/>
        </w:rPr>
        <w:t xml:space="preserve">Courage, then, dear confreres. We are preparing for a </w:t>
      </w:r>
      <w:r w:rsidR="00590BCE" w:rsidRPr="00102305">
        <w:rPr>
          <w:sz w:val="24"/>
          <w:szCs w:val="24"/>
          <w:lang w:val="en"/>
        </w:rPr>
        <w:t>feast;</w:t>
      </w:r>
      <w:r w:rsidRPr="00102305">
        <w:rPr>
          <w:sz w:val="24"/>
          <w:szCs w:val="24"/>
          <w:lang w:val="en"/>
        </w:rPr>
        <w:t xml:space="preserve"> the joy of being children of this saint is the backbone of all our activities and the key to the success of our work of vocation promotion.</w:t>
      </w:r>
    </w:p>
    <w:p w:rsidR="00102305" w:rsidRPr="00102305" w:rsidRDefault="00102305" w:rsidP="00102305">
      <w:pPr>
        <w:pStyle w:val="Corpotesto"/>
        <w:spacing w:before="118"/>
        <w:ind w:left="827"/>
        <w:rPr>
          <w:sz w:val="24"/>
          <w:szCs w:val="24"/>
        </w:rPr>
      </w:pPr>
      <w:r w:rsidRPr="00102305">
        <w:rPr>
          <w:sz w:val="24"/>
          <w:szCs w:val="24"/>
          <w:lang w:val="en"/>
        </w:rPr>
        <w:t>Fraternally</w:t>
      </w:r>
      <w:r w:rsidR="00590BCE">
        <w:rPr>
          <w:sz w:val="24"/>
          <w:szCs w:val="24"/>
          <w:lang w:val="en"/>
        </w:rPr>
        <w:t>,</w:t>
      </w:r>
    </w:p>
    <w:p w:rsidR="00102305" w:rsidRPr="00102305" w:rsidRDefault="00102305" w:rsidP="00102305">
      <w:pPr>
        <w:pStyle w:val="Corpotesto"/>
        <w:rPr>
          <w:sz w:val="24"/>
          <w:szCs w:val="24"/>
        </w:rPr>
      </w:pPr>
    </w:p>
    <w:p w:rsidR="00102305" w:rsidRDefault="00102305" w:rsidP="00102305">
      <w:pPr>
        <w:pStyle w:val="Corpotesto"/>
        <w:rPr>
          <w:sz w:val="24"/>
          <w:szCs w:val="24"/>
        </w:rPr>
      </w:pPr>
      <w:bookmarkStart w:id="0" w:name="_GoBack"/>
      <w:bookmarkEnd w:id="0"/>
    </w:p>
    <w:p w:rsidR="00102305" w:rsidRDefault="00102305" w:rsidP="00590BCE">
      <w:pPr>
        <w:pStyle w:val="Corpotesto"/>
        <w:jc w:val="center"/>
        <w:rPr>
          <w:sz w:val="24"/>
          <w:szCs w:val="24"/>
        </w:rPr>
      </w:pPr>
      <w:r w:rsidRPr="00102305">
        <w:rPr>
          <w:sz w:val="24"/>
          <w:szCs w:val="24"/>
        </w:rPr>
        <w:t>Fr. Tarcisio Vieira</w:t>
      </w:r>
    </w:p>
    <w:p w:rsidR="000A633C" w:rsidRPr="00102305" w:rsidRDefault="00102305" w:rsidP="00590BCE">
      <w:pPr>
        <w:pStyle w:val="Corpotesto"/>
        <w:jc w:val="center"/>
        <w:rPr>
          <w:sz w:val="24"/>
          <w:szCs w:val="24"/>
        </w:rPr>
      </w:pPr>
      <w:r w:rsidRPr="00102305">
        <w:rPr>
          <w:i/>
          <w:sz w:val="24"/>
          <w:szCs w:val="24"/>
          <w:lang w:val="en"/>
        </w:rPr>
        <w:t>Superior General</w:t>
      </w:r>
    </w:p>
    <w:sectPr w:rsidR="000A633C" w:rsidRPr="00102305" w:rsidSect="00590BCE">
      <w:type w:val="continuous"/>
      <w:pgSz w:w="1191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00A" w:rsidRDefault="0060100A" w:rsidP="002D69AC">
      <w:r>
        <w:separator/>
      </w:r>
    </w:p>
  </w:endnote>
  <w:endnote w:type="continuationSeparator" w:id="0">
    <w:p w:rsidR="0060100A" w:rsidRDefault="0060100A" w:rsidP="002D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00A" w:rsidRDefault="0060100A" w:rsidP="002D69AC">
      <w:r>
        <w:separator/>
      </w:r>
    </w:p>
  </w:footnote>
  <w:footnote w:type="continuationSeparator" w:id="0">
    <w:p w:rsidR="0060100A" w:rsidRDefault="0060100A" w:rsidP="002D6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0Nbc0NLE0M7W0MDRU0lEKTi0uzszPAykwqgUAtvMkSiwAAAA="/>
  </w:docVars>
  <w:rsids>
    <w:rsidRoot w:val="00102305"/>
    <w:rsid w:val="00004D09"/>
    <w:rsid w:val="00060064"/>
    <w:rsid w:val="00087E2E"/>
    <w:rsid w:val="00102305"/>
    <w:rsid w:val="002D69AC"/>
    <w:rsid w:val="003064B7"/>
    <w:rsid w:val="003A2CBE"/>
    <w:rsid w:val="004879BB"/>
    <w:rsid w:val="00590BCE"/>
    <w:rsid w:val="0060100A"/>
    <w:rsid w:val="006128E5"/>
    <w:rsid w:val="0063168B"/>
    <w:rsid w:val="007F0505"/>
    <w:rsid w:val="00A4518D"/>
    <w:rsid w:val="00F71C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6D52"/>
  <w15:chartTrackingRefBased/>
  <w15:docId w15:val="{34A6DF15-8361-4AB8-BB7D-6B7C0032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305"/>
    <w:pPr>
      <w:widowControl w:val="0"/>
      <w:autoSpaceDE w:val="0"/>
      <w:autoSpaceDN w:val="0"/>
      <w:spacing w:after="0" w:line="240" w:lineRule="auto"/>
    </w:pPr>
    <w:rPr>
      <w:rFonts w:ascii="Georgia" w:eastAsia="Georgia" w:hAnsi="Georgia" w:cs="Georgia"/>
      <w:lang w:val="it-IT" w:eastAsia="it-IT"/>
    </w:rPr>
  </w:style>
  <w:style w:type="paragraph" w:styleId="Titolo1">
    <w:name w:val="heading 1"/>
    <w:basedOn w:val="Normale"/>
    <w:link w:val="Titolo1Carattere"/>
    <w:uiPriority w:val="9"/>
    <w:qFormat/>
    <w:rsid w:val="00102305"/>
    <w:pPr>
      <w:outlineLvl w:val="0"/>
    </w:pPr>
    <w:rPr>
      <w:b/>
      <w:bCs/>
    </w:rPr>
  </w:style>
  <w:style w:type="paragraph" w:styleId="Titolo2">
    <w:name w:val="heading 2"/>
    <w:basedOn w:val="Normale"/>
    <w:link w:val="Titolo2Carattere"/>
    <w:uiPriority w:val="9"/>
    <w:unhideWhenUsed/>
    <w:qFormat/>
    <w:rsid w:val="00102305"/>
    <w:pPr>
      <w:spacing w:before="47"/>
      <w:ind w:left="116"/>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2305"/>
    <w:rPr>
      <w:rFonts w:ascii="Georgia" w:eastAsia="Georgia" w:hAnsi="Georgia" w:cs="Georgia"/>
      <w:b/>
      <w:bCs/>
      <w:lang w:val="it-IT" w:eastAsia="it-IT"/>
    </w:rPr>
  </w:style>
  <w:style w:type="character" w:customStyle="1" w:styleId="Titolo2Carattere">
    <w:name w:val="Titolo 2 Carattere"/>
    <w:basedOn w:val="Carpredefinitoparagrafo"/>
    <w:link w:val="Titolo2"/>
    <w:uiPriority w:val="9"/>
    <w:rsid w:val="00102305"/>
    <w:rPr>
      <w:rFonts w:ascii="Georgia" w:eastAsia="Georgia" w:hAnsi="Georgia" w:cs="Georgia"/>
      <w:b/>
      <w:bCs/>
      <w:i/>
      <w:lang w:val="it-IT" w:eastAsia="it-IT"/>
    </w:rPr>
  </w:style>
  <w:style w:type="paragraph" w:styleId="Corpotesto">
    <w:name w:val="Body Text"/>
    <w:basedOn w:val="Normale"/>
    <w:link w:val="CorpotestoCarattere"/>
    <w:uiPriority w:val="1"/>
    <w:qFormat/>
    <w:rsid w:val="00102305"/>
  </w:style>
  <w:style w:type="character" w:customStyle="1" w:styleId="CorpotestoCarattere">
    <w:name w:val="Corpo testo Carattere"/>
    <w:basedOn w:val="Carpredefinitoparagrafo"/>
    <w:link w:val="Corpotesto"/>
    <w:uiPriority w:val="1"/>
    <w:rsid w:val="00102305"/>
    <w:rPr>
      <w:rFonts w:ascii="Georgia" w:eastAsia="Georgia" w:hAnsi="Georgia" w:cs="Georgia"/>
      <w:lang w:val="it-IT" w:eastAsia="it-IT"/>
    </w:rPr>
  </w:style>
  <w:style w:type="paragraph" w:styleId="Intestazione">
    <w:name w:val="header"/>
    <w:basedOn w:val="Normale"/>
    <w:link w:val="IntestazioneCarattere"/>
    <w:uiPriority w:val="99"/>
    <w:unhideWhenUsed/>
    <w:rsid w:val="002D69AC"/>
    <w:pPr>
      <w:tabs>
        <w:tab w:val="center" w:pos="4819"/>
        <w:tab w:val="right" w:pos="9638"/>
      </w:tabs>
    </w:pPr>
  </w:style>
  <w:style w:type="character" w:customStyle="1" w:styleId="IntestazioneCarattere">
    <w:name w:val="Intestazione Carattere"/>
    <w:basedOn w:val="Carpredefinitoparagrafo"/>
    <w:link w:val="Intestazione"/>
    <w:uiPriority w:val="99"/>
    <w:rsid w:val="002D69AC"/>
    <w:rPr>
      <w:rFonts w:ascii="Georgia" w:eastAsia="Georgia" w:hAnsi="Georgia" w:cs="Georgia"/>
      <w:lang w:val="it-IT" w:eastAsia="it-IT"/>
    </w:rPr>
  </w:style>
  <w:style w:type="paragraph" w:styleId="Pidipagina">
    <w:name w:val="footer"/>
    <w:basedOn w:val="Normale"/>
    <w:link w:val="PidipaginaCarattere"/>
    <w:uiPriority w:val="99"/>
    <w:unhideWhenUsed/>
    <w:rsid w:val="002D69AC"/>
    <w:pPr>
      <w:tabs>
        <w:tab w:val="center" w:pos="4819"/>
        <w:tab w:val="right" w:pos="9638"/>
      </w:tabs>
    </w:pPr>
  </w:style>
  <w:style w:type="character" w:customStyle="1" w:styleId="PidipaginaCarattere">
    <w:name w:val="Piè di pagina Carattere"/>
    <w:basedOn w:val="Carpredefinitoparagrafo"/>
    <w:link w:val="Pidipagina"/>
    <w:uiPriority w:val="99"/>
    <w:rsid w:val="002D69AC"/>
    <w:rPr>
      <w:rFonts w:ascii="Georgia" w:eastAsia="Georgia" w:hAnsi="Georgia" w:cs="Georg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913</Words>
  <Characters>5025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DELEGAZIONE</dc:creator>
  <cp:keywords/>
  <dc:description/>
  <cp:lastModifiedBy>DELEGAZIONE</cp:lastModifiedBy>
  <cp:revision>2</cp:revision>
  <dcterms:created xsi:type="dcterms:W3CDTF">2021-03-11T17:38:00Z</dcterms:created>
  <dcterms:modified xsi:type="dcterms:W3CDTF">2021-03-12T09:41:00Z</dcterms:modified>
</cp:coreProperties>
</file>