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7" w:rsidRDefault="000964E0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2401571</wp:posOffset>
            </wp:positionH>
            <wp:positionV relativeFrom="paragraph">
              <wp:posOffset>-150720</wp:posOffset>
            </wp:positionV>
            <wp:extent cx="2153924" cy="1390646"/>
            <wp:effectExtent l="0" t="0" r="0" b="4"/>
            <wp:wrapNone/>
            <wp:docPr id="1" name="Immagine 7" descr="2018 Intestazione - Intenzioni mensili di preghiera-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518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4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-126360</wp:posOffset>
                </wp:positionH>
                <wp:positionV relativeFrom="paragraph">
                  <wp:posOffset>-122328</wp:posOffset>
                </wp:positionV>
                <wp:extent cx="2338706" cy="1254127"/>
                <wp:effectExtent l="19050" t="19050" r="23494" b="22223"/>
                <wp:wrapNone/>
                <wp:docPr id="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6" cy="1254127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9672B7" w:rsidRDefault="009672B7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9672B7" w:rsidRDefault="000964E0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Settembre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15pt;height: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9672B7" w:rsidRDefault="009672B7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9672B7" w:rsidRDefault="000964E0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Settembre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/>
    <w:p w:rsidR="009672B7" w:rsidRDefault="009672B7"/>
    <w:p w:rsidR="009672B7" w:rsidRDefault="009672B7"/>
    <w:p w:rsidR="009672B7" w:rsidRDefault="009672B7"/>
    <w:p w:rsidR="009672B7" w:rsidRDefault="009672B7"/>
    <w:p w:rsidR="009672B7" w:rsidRDefault="009672B7"/>
    <w:p w:rsidR="009672B7" w:rsidRDefault="000964E0">
      <w:pPr>
        <w:shd w:val="clear" w:color="auto" w:fill="DEEAF6"/>
        <w:spacing w:after="120" w:line="240" w:lineRule="auto"/>
        <w:ind w:left="-284" w:right="-371"/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eastAsia="it-IT"/>
        </w:rPr>
      </w:pPr>
      <w:r>
        <w:rPr>
          <w:rFonts w:eastAsia="Times New Roman"/>
          <w:bCs/>
          <w:i/>
          <w:iCs/>
          <w:sz w:val="22"/>
          <w:szCs w:val="22"/>
          <w:lang w:eastAsia="it-IT"/>
        </w:rPr>
        <w:t xml:space="preserve">Per l’intercessione di San Luigi Orione, il Sinodo per l’Amazzonia sia un’occasione perché il </w:t>
      </w:r>
      <w:r>
        <w:rPr>
          <w:rFonts w:eastAsia="Times New Roman"/>
          <w:bCs/>
          <w:i/>
          <w:iCs/>
          <w:sz w:val="22"/>
          <w:szCs w:val="22"/>
          <w:lang w:eastAsia="it-IT"/>
        </w:rPr>
        <w:t>soffio dello Spirito susciti nella nostra Famiglia uno stile di vita più rispettoso della natura e dell’ambiente.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es-ES" w:eastAsia="it-IT"/>
        </w:rPr>
      </w:pPr>
      <w:r>
        <w:rPr>
          <w:rFonts w:eastAsia="Times New Roman"/>
          <w:bCs/>
          <w:i/>
          <w:iCs/>
          <w:sz w:val="22"/>
          <w:szCs w:val="22"/>
          <w:lang w:val="es-ES" w:eastAsia="it-IT"/>
        </w:rPr>
        <w:t>Por intercesión de San Luis Orione, el Sínodo Amazónico sea una ocasión para que el soplo del Espíritu suscite en nuestra familia un e</w:t>
      </w:r>
      <w:r>
        <w:rPr>
          <w:rFonts w:eastAsia="Times New Roman"/>
          <w:bCs/>
          <w:i/>
          <w:iCs/>
          <w:sz w:val="22"/>
          <w:szCs w:val="22"/>
          <w:lang w:val="es-ES" w:eastAsia="it-IT"/>
        </w:rPr>
        <w:t>stilo de vida más respetuoso con la naturaleza y el  medio ambiente.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fr-FR" w:eastAsia="it-IT"/>
        </w:rPr>
      </w:pPr>
      <w:r>
        <w:rPr>
          <w:rFonts w:eastAsia="Times New Roman"/>
          <w:bCs/>
          <w:i/>
          <w:iCs/>
          <w:sz w:val="22"/>
          <w:szCs w:val="22"/>
          <w:lang w:val="fr-FR" w:eastAsia="it-IT"/>
        </w:rPr>
        <w:t>Que par l'intercession de Saint Louis Orione, le Synode pour l'Amazonie soit une occasion pour que le souffle de l'Esprit suscite dans la Famille un style de vie plus respectueux</w:t>
      </w:r>
      <w:r>
        <w:rPr>
          <w:rFonts w:eastAsia="Times New Roman"/>
          <w:bCs/>
          <w:i/>
          <w:iCs/>
          <w:sz w:val="22"/>
          <w:szCs w:val="22"/>
          <w:lang w:val="fr-FR" w:eastAsia="it-IT"/>
        </w:rPr>
        <w:t xml:space="preserve"> de la nature et de l'environnement.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>
        <w:rPr>
          <w:rFonts w:eastAsia="Times New Roman"/>
          <w:bCs/>
          <w:i/>
          <w:iCs/>
          <w:sz w:val="22"/>
          <w:szCs w:val="22"/>
          <w:lang w:val="pl-PL" w:eastAsia="it-IT"/>
        </w:rPr>
        <w:t>Niech przez wstawiennictwo świętego Alojzego Orione Synod dla Amazonii stanie się okazją, przez którą   tchnienie Ducha Świętego rozbudzi w naszej Rodzinie styl życia bardziej szanujący naturę i srodowisko.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  <w:t>PORTU</w:t>
      </w:r>
      <w:r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  <w:t>GUÊS</w:t>
      </w: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t-BR" w:eastAsia="it-IT"/>
        </w:rPr>
      </w:pPr>
      <w:r>
        <w:rPr>
          <w:rFonts w:eastAsia="Times New Roman"/>
          <w:bCs/>
          <w:i/>
          <w:iCs/>
          <w:sz w:val="22"/>
          <w:szCs w:val="22"/>
          <w:lang w:val="pt-BR" w:eastAsia="it-IT"/>
        </w:rPr>
        <w:t>Por intercessão de São Luís Orione, o Sínodo da Amazônia seja uma ocasião para que o sopro do Espírito suscite em nossa Família um estilo de vida mais respeitoso com a natureza e o meio ambiente.</w:t>
      </w:r>
    </w:p>
    <w:p w:rsidR="009672B7" w:rsidRDefault="009672B7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</w:p>
    <w:p w:rsidR="009672B7" w:rsidRDefault="000964E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9672B7" w:rsidRDefault="000964E0">
      <w:pPr>
        <w:shd w:val="clear" w:color="auto" w:fill="DEEAF6"/>
        <w:spacing w:line="240" w:lineRule="auto"/>
        <w:ind w:left="-284" w:right="-371"/>
      </w:pPr>
      <w:r>
        <w:rPr>
          <w:rFonts w:eastAsia="Times New Roman"/>
          <w:bCs/>
          <w:i/>
          <w:iCs/>
          <w:sz w:val="22"/>
          <w:szCs w:val="22"/>
          <w:lang w:val="en-IE" w:eastAsia="it-IT"/>
        </w:rPr>
        <w:t xml:space="preserve">Through the intercession of Saint Luigi </w:t>
      </w:r>
      <w:r>
        <w:rPr>
          <w:rFonts w:eastAsia="Times New Roman"/>
          <w:bCs/>
          <w:i/>
          <w:iCs/>
          <w:sz w:val="22"/>
          <w:szCs w:val="22"/>
          <w:lang w:val="en-IE" w:eastAsia="it-IT"/>
        </w:rPr>
        <w:t>Orione, may the synod for the Amazon be the occasion for the breath of the Spirit to arouse in our family a lifestyle more respectful of nature and the environment.</w:t>
      </w:r>
    </w:p>
    <w:p w:rsidR="009672B7" w:rsidRDefault="009672B7">
      <w:pPr>
        <w:spacing w:after="120" w:line="240" w:lineRule="auto"/>
        <w:ind w:right="-371"/>
        <w:rPr>
          <w:rFonts w:eastAsia="Times New Roman"/>
          <w:bCs/>
          <w:i/>
          <w:spacing w:val="6"/>
          <w:sz w:val="22"/>
          <w:szCs w:val="22"/>
          <w:lang w:val="en-IE" w:eastAsia="it-IT"/>
        </w:rPr>
      </w:pPr>
    </w:p>
    <w:p w:rsidR="009672B7" w:rsidRDefault="009672B7">
      <w:pPr>
        <w:spacing w:after="120" w:line="240" w:lineRule="auto"/>
        <w:ind w:right="-371"/>
        <w:rPr>
          <w:rFonts w:eastAsia="Times New Roman"/>
          <w:bCs/>
          <w:i/>
          <w:spacing w:val="6"/>
          <w:sz w:val="22"/>
          <w:szCs w:val="22"/>
          <w:lang w:val="en-IE" w:eastAsia="it-IT"/>
        </w:rPr>
      </w:pPr>
    </w:p>
    <w:p w:rsidR="009672B7" w:rsidRDefault="009672B7">
      <w:pPr>
        <w:ind w:left="45"/>
        <w:rPr>
          <w:lang w:val="en-IE"/>
        </w:rPr>
      </w:pPr>
    </w:p>
    <w:p w:rsidR="009672B7" w:rsidRDefault="000964E0">
      <w:pPr>
        <w:spacing w:line="240" w:lineRule="auto"/>
        <w:ind w:left="1179" w:hanging="11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2542</wp:posOffset>
                </wp:positionH>
                <wp:positionV relativeFrom="paragraph">
                  <wp:posOffset>-262890</wp:posOffset>
                </wp:positionV>
                <wp:extent cx="4236086" cy="952503"/>
                <wp:effectExtent l="19050" t="19050" r="12064" b="19047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6" cy="952503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9672B7" w:rsidRDefault="000964E0">
                            <w:pPr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 mese di Settembre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left:0;text-align:left;margin-left:.2pt;margin-top:-20.7pt;width:333.5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9672B7" w:rsidRDefault="000964E0">
                      <w:pPr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 mese di Settembre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29/08-04/09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Anyama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-Costa d’Avorio (AFR): </w:t>
      </w:r>
      <w:r>
        <w:rPr>
          <w:rFonts w:eastAsia="Times New Roman"/>
          <w:bCs/>
          <w:sz w:val="21"/>
          <w:szCs w:val="21"/>
          <w:lang w:eastAsia="it-IT"/>
        </w:rPr>
        <w:t>Esercizi spirituali per i giovani religiosi e Rinnovo dei voti.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03-07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Zduńska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Wola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(POL):</w:t>
      </w:r>
      <w:r>
        <w:rPr>
          <w:rFonts w:eastAsia="Times New Roman"/>
          <w:bCs/>
          <w:sz w:val="21"/>
          <w:szCs w:val="21"/>
          <w:lang w:eastAsia="it-IT"/>
        </w:rPr>
        <w:t xml:space="preserve"> Assemblea generale del M.L.O.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04 a Palermo (ITA): </w:t>
      </w:r>
      <w:r>
        <w:rPr>
          <w:rFonts w:eastAsia="Times New Roman"/>
          <w:bCs/>
          <w:sz w:val="21"/>
          <w:szCs w:val="21"/>
          <w:lang w:eastAsia="it-IT"/>
        </w:rPr>
        <w:t>Festa patronale di Santa Rosalia.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04-06 in Mozambico (BRN):</w:t>
      </w:r>
      <w:r>
        <w:rPr>
          <w:rFonts w:eastAsia="Times New Roman"/>
          <w:bCs/>
          <w:sz w:val="21"/>
          <w:szCs w:val="21"/>
          <w:lang w:eastAsia="it-IT"/>
        </w:rPr>
        <w:t xml:space="preserve"> Visita del </w:t>
      </w:r>
      <w:r>
        <w:rPr>
          <w:rFonts w:eastAsia="Times New Roman"/>
          <w:bCs/>
          <w:sz w:val="21"/>
          <w:szCs w:val="21"/>
          <w:lang w:eastAsia="it-IT"/>
        </w:rPr>
        <w:t>Santo Padre.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06-10 a Madagascar (MAD):</w:t>
      </w:r>
      <w:r>
        <w:rPr>
          <w:rFonts w:eastAsia="Times New Roman"/>
          <w:bCs/>
          <w:sz w:val="21"/>
          <w:szCs w:val="21"/>
          <w:lang w:eastAsia="it-IT"/>
        </w:rPr>
        <w:t xml:space="preserve"> Visita del Santo Padre.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06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Bonoua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- Costa d’Avorio (AFR): </w:t>
      </w:r>
      <w:r>
        <w:rPr>
          <w:rFonts w:eastAsia="Times New Roman"/>
          <w:bCs/>
          <w:sz w:val="21"/>
          <w:szCs w:val="21"/>
          <w:lang w:eastAsia="it-IT"/>
        </w:rPr>
        <w:t>Ingresso al Noviziato di 8 post</w:t>
      </w:r>
      <w:r>
        <w:rPr>
          <w:rFonts w:eastAsia="Times New Roman"/>
          <w:bCs/>
          <w:sz w:val="21"/>
          <w:szCs w:val="21"/>
          <w:lang w:eastAsia="it-IT"/>
        </w:rPr>
        <w:t>u</w:t>
      </w:r>
      <w:r>
        <w:rPr>
          <w:rFonts w:eastAsia="Times New Roman"/>
          <w:bCs/>
          <w:sz w:val="21"/>
          <w:szCs w:val="21"/>
          <w:lang w:eastAsia="it-IT"/>
        </w:rPr>
        <w:t>lanti.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07 a Marghera (ITA): </w:t>
      </w:r>
      <w:r>
        <w:rPr>
          <w:rFonts w:eastAsia="Times New Roman"/>
          <w:bCs/>
          <w:sz w:val="21"/>
          <w:szCs w:val="21"/>
          <w:lang w:eastAsia="it-IT"/>
        </w:rPr>
        <w:t xml:space="preserve">Ordinazione presbiterale del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Diac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>. Flavio EN</w:t>
      </w:r>
      <w:r>
        <w:rPr>
          <w:rFonts w:eastAsia="Times New Roman"/>
          <w:bCs/>
          <w:sz w:val="21"/>
          <w:szCs w:val="21"/>
          <w:lang w:eastAsia="it-IT"/>
        </w:rPr>
        <w:t>A</w:t>
      </w:r>
      <w:r>
        <w:rPr>
          <w:rFonts w:eastAsia="Times New Roman"/>
          <w:bCs/>
          <w:sz w:val="21"/>
          <w:szCs w:val="21"/>
          <w:lang w:eastAsia="it-IT"/>
        </w:rPr>
        <w:t>CHE. Prima Messa l’indomani 8 settembre sempre a Marg</w:t>
      </w:r>
      <w:r>
        <w:rPr>
          <w:rFonts w:eastAsia="Times New Roman"/>
          <w:bCs/>
          <w:sz w:val="21"/>
          <w:szCs w:val="21"/>
          <w:lang w:eastAsia="it-IT"/>
        </w:rPr>
        <w:t>hera.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07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Bonoua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-Costa d’Avorio (AFR): </w:t>
      </w:r>
      <w:r>
        <w:rPr>
          <w:rFonts w:eastAsia="Times New Roman"/>
          <w:bCs/>
          <w:sz w:val="21"/>
          <w:szCs w:val="21"/>
          <w:lang w:eastAsia="it-IT"/>
        </w:rPr>
        <w:t>Prima professione di 13 novizi.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08 a Tortona (ITA):</w:t>
      </w:r>
      <w:r>
        <w:rPr>
          <w:rFonts w:eastAsia="Times New Roman"/>
          <w:bCs/>
          <w:sz w:val="21"/>
          <w:szCs w:val="21"/>
          <w:lang w:eastAsia="it-IT"/>
        </w:rPr>
        <w:t xml:space="preserve"> Prime professione di 8 novizi e Rinnovo dei voti.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08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Valença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RJ (BRN): </w:t>
      </w:r>
      <w:r>
        <w:rPr>
          <w:rFonts w:eastAsia="Times New Roman"/>
          <w:bCs/>
          <w:sz w:val="21"/>
          <w:szCs w:val="21"/>
          <w:lang w:eastAsia="it-IT"/>
        </w:rPr>
        <w:t xml:space="preserve">Festa della Madonna del Patrocinio, Patrona della Parrocchia di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Barão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 de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Juparanã</w:t>
      </w:r>
      <w:proofErr w:type="spellEnd"/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09-11 a M</w:t>
      </w:r>
      <w:r>
        <w:rPr>
          <w:rFonts w:eastAsia="Times New Roman"/>
          <w:b/>
          <w:bCs/>
          <w:sz w:val="21"/>
          <w:szCs w:val="21"/>
          <w:lang w:eastAsia="it-IT"/>
        </w:rPr>
        <w:t xml:space="preserve">ontebello (ITA): </w:t>
      </w:r>
      <w:r>
        <w:rPr>
          <w:rFonts w:eastAsia="Times New Roman"/>
          <w:bCs/>
          <w:sz w:val="21"/>
          <w:szCs w:val="21"/>
          <w:lang w:eastAsia="it-IT"/>
        </w:rPr>
        <w:t>Incontro dei Direttori.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09-12 a San Miguel BA (ARG): </w:t>
      </w:r>
      <w:r>
        <w:rPr>
          <w:rFonts w:eastAsia="Times New Roman"/>
          <w:bCs/>
          <w:sz w:val="21"/>
          <w:szCs w:val="21"/>
          <w:lang w:eastAsia="it-IT"/>
        </w:rPr>
        <w:t>Corso di aggiornamento teologico-pastorale per i religiosi che lavorano in parrocchia.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lastRenderedPageBreak/>
        <w:t>11 a Montebello (ITA):</w:t>
      </w:r>
      <w:r>
        <w:rPr>
          <w:rFonts w:eastAsia="Times New Roman"/>
          <w:bCs/>
          <w:sz w:val="21"/>
          <w:szCs w:val="21"/>
          <w:lang w:eastAsia="it-IT"/>
        </w:rPr>
        <w:t xml:space="preserve"> Incontro del Segretariato per la Formazione In</w:t>
      </w:r>
      <w:r>
        <w:rPr>
          <w:rFonts w:eastAsia="Times New Roman"/>
          <w:bCs/>
          <w:sz w:val="21"/>
          <w:szCs w:val="21"/>
          <w:lang w:eastAsia="it-IT"/>
        </w:rPr>
        <w:t>i</w:t>
      </w:r>
      <w:r>
        <w:rPr>
          <w:rFonts w:eastAsia="Times New Roman"/>
          <w:bCs/>
          <w:sz w:val="21"/>
          <w:szCs w:val="21"/>
          <w:lang w:eastAsia="it-IT"/>
        </w:rPr>
        <w:t xml:space="preserve">ziale. 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11-12 a Miguel </w:t>
      </w:r>
      <w:r>
        <w:rPr>
          <w:rFonts w:eastAsia="Times New Roman"/>
          <w:b/>
          <w:bCs/>
          <w:sz w:val="21"/>
          <w:szCs w:val="21"/>
          <w:lang w:eastAsia="it-IT"/>
        </w:rPr>
        <w:t>Pereira RJ (BRN):</w:t>
      </w:r>
      <w:r>
        <w:rPr>
          <w:rFonts w:eastAsia="Times New Roman"/>
          <w:bCs/>
          <w:sz w:val="21"/>
          <w:szCs w:val="21"/>
          <w:lang w:eastAsia="it-IT"/>
        </w:rPr>
        <w:t xml:space="preserve"> Incontro dei Religiosi da 12 a 30 anni di ministero e di tutti i Fratelli e Eremiti di voti perpetui.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11-12 a Tortona (ITA): </w:t>
      </w:r>
      <w:r>
        <w:rPr>
          <w:rFonts w:eastAsia="Times New Roman"/>
          <w:bCs/>
          <w:sz w:val="21"/>
          <w:szCs w:val="21"/>
          <w:lang w:eastAsia="it-IT"/>
        </w:rPr>
        <w:t>Presentazione attività Pastorale giovanile.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12-14 a Milano (ITA): </w:t>
      </w:r>
      <w:r>
        <w:rPr>
          <w:rFonts w:eastAsia="Times New Roman"/>
          <w:bCs/>
          <w:sz w:val="21"/>
          <w:szCs w:val="21"/>
          <w:lang w:eastAsia="it-IT"/>
        </w:rPr>
        <w:t>Laboratorio del Movimento Giovanile Orionino.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1</w:t>
      </w:r>
      <w:r>
        <w:rPr>
          <w:rFonts w:eastAsia="Times New Roman"/>
          <w:b/>
          <w:bCs/>
          <w:sz w:val="21"/>
          <w:szCs w:val="21"/>
          <w:lang w:eastAsia="it-IT"/>
        </w:rPr>
        <w:t xml:space="preserve">2 a Montebello (ITA): </w:t>
      </w:r>
      <w:r>
        <w:rPr>
          <w:rFonts w:eastAsia="Times New Roman"/>
          <w:bCs/>
          <w:sz w:val="21"/>
          <w:szCs w:val="21"/>
          <w:lang w:eastAsia="it-IT"/>
        </w:rPr>
        <w:t>Incontro del Segretariato per le Opere.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13-14 a Fano (ITA): </w:t>
      </w:r>
      <w:r>
        <w:rPr>
          <w:rFonts w:eastAsia="Times New Roman"/>
          <w:bCs/>
          <w:sz w:val="21"/>
          <w:szCs w:val="21"/>
          <w:lang w:eastAsia="it-IT"/>
        </w:rPr>
        <w:t xml:space="preserve">Incontro del Segretariato per le Missioni. 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14-15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Cotia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(BRS):</w:t>
      </w:r>
      <w:r>
        <w:rPr>
          <w:rFonts w:eastAsia="Times New Roman"/>
          <w:bCs/>
          <w:sz w:val="21"/>
          <w:szCs w:val="21"/>
          <w:lang w:eastAsia="it-IT"/>
        </w:rPr>
        <w:t xml:space="preserve"> 41</w:t>
      </w:r>
      <w:r>
        <w:rPr>
          <w:rFonts w:eastAsia="Times New Roman"/>
          <w:bCs/>
          <w:sz w:val="21"/>
          <w:szCs w:val="21"/>
          <w:vertAlign w:val="superscript"/>
          <w:lang w:eastAsia="it-IT"/>
        </w:rPr>
        <w:t>a</w:t>
      </w:r>
      <w:r>
        <w:rPr>
          <w:rFonts w:eastAsia="Times New Roman"/>
          <w:bCs/>
          <w:sz w:val="21"/>
          <w:szCs w:val="21"/>
          <w:lang w:eastAsia="it-IT"/>
        </w:rPr>
        <w:t xml:space="preserve"> Festa dell’Amicizia al Cottolengo.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val="pt-BR" w:eastAsia="it-IT"/>
        </w:rPr>
        <w:t>14-15 a São José (BRS):</w:t>
      </w:r>
      <w:r>
        <w:rPr>
          <w:rFonts w:eastAsia="Times New Roman"/>
          <w:bCs/>
          <w:sz w:val="21"/>
          <w:szCs w:val="21"/>
          <w:lang w:val="pt-BR" w:eastAsia="it-IT"/>
        </w:rPr>
        <w:t xml:space="preserve"> 28</w:t>
      </w:r>
      <w:r>
        <w:rPr>
          <w:rFonts w:eastAsia="Times New Roman"/>
          <w:bCs/>
          <w:sz w:val="21"/>
          <w:szCs w:val="21"/>
          <w:vertAlign w:val="superscript"/>
          <w:lang w:val="pt-BR" w:eastAsia="it-IT"/>
        </w:rPr>
        <w:t>a</w:t>
      </w:r>
      <w:r>
        <w:rPr>
          <w:rFonts w:eastAsia="Times New Roman"/>
          <w:bCs/>
          <w:sz w:val="21"/>
          <w:szCs w:val="21"/>
          <w:lang w:val="pt-BR" w:eastAsia="it-IT"/>
        </w:rPr>
        <w:t xml:space="preserve"> Festa dei Fiori al Cottolengo.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15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Anyama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>-Costa d’Avorio (AFR):</w:t>
      </w:r>
      <w:r>
        <w:rPr>
          <w:rFonts w:eastAsia="Times New Roman"/>
          <w:bCs/>
          <w:sz w:val="21"/>
          <w:szCs w:val="21"/>
          <w:lang w:eastAsia="it-IT"/>
        </w:rPr>
        <w:t xml:space="preserve"> Giubileo d’argento di vita religiosa di: Adrien Koffi, Joseph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Koua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>, Jean-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Baptiste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Dzankani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, Gaston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Kindou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, Mathieu Zongo. 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17-19 a Barro-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Preto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(BRS):</w:t>
      </w:r>
      <w:r>
        <w:rPr>
          <w:rFonts w:eastAsia="Times New Roman"/>
          <w:bCs/>
          <w:sz w:val="21"/>
          <w:szCs w:val="21"/>
          <w:lang w:eastAsia="it-IT"/>
        </w:rPr>
        <w:t xml:space="preserve"> Incontro Latinoamericano del SEPAMIS.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21 a Messina (ITA):</w:t>
      </w:r>
      <w:r>
        <w:rPr>
          <w:rFonts w:eastAsia="Times New Roman"/>
          <w:bCs/>
          <w:sz w:val="21"/>
          <w:szCs w:val="21"/>
          <w:lang w:eastAsia="it-IT"/>
        </w:rPr>
        <w:t xml:space="preserve"> Ordinazione presbiterale </w:t>
      </w:r>
      <w:r>
        <w:rPr>
          <w:rFonts w:eastAsia="Times New Roman"/>
          <w:bCs/>
          <w:sz w:val="21"/>
          <w:szCs w:val="21"/>
          <w:lang w:eastAsia="it-IT"/>
        </w:rPr>
        <w:t xml:space="preserve">del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Diac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>, Roberto L</w:t>
      </w:r>
      <w:r>
        <w:rPr>
          <w:rFonts w:eastAsia="Times New Roman"/>
          <w:bCs/>
          <w:sz w:val="21"/>
          <w:szCs w:val="21"/>
          <w:lang w:eastAsia="it-IT"/>
        </w:rPr>
        <w:t>U</w:t>
      </w:r>
      <w:r>
        <w:rPr>
          <w:rFonts w:eastAsia="Times New Roman"/>
          <w:bCs/>
          <w:sz w:val="21"/>
          <w:szCs w:val="21"/>
          <w:lang w:eastAsia="it-IT"/>
        </w:rPr>
        <w:t>CIANO. Prima Messa l’indomani 22 settembre sempre a Messina.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20-22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Valença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RJ (BRN): </w:t>
      </w:r>
      <w:r>
        <w:rPr>
          <w:rFonts w:eastAsia="Times New Roman"/>
          <w:bCs/>
          <w:sz w:val="21"/>
          <w:szCs w:val="21"/>
          <w:lang w:eastAsia="it-IT"/>
        </w:rPr>
        <w:t>50° Anniversario della presenza degli ori</w:t>
      </w:r>
      <w:r>
        <w:rPr>
          <w:rFonts w:eastAsia="Times New Roman"/>
          <w:bCs/>
          <w:sz w:val="21"/>
          <w:szCs w:val="21"/>
          <w:lang w:eastAsia="it-IT"/>
        </w:rPr>
        <w:t>o</w:t>
      </w:r>
      <w:r>
        <w:rPr>
          <w:rFonts w:eastAsia="Times New Roman"/>
          <w:bCs/>
          <w:sz w:val="21"/>
          <w:szCs w:val="21"/>
          <w:lang w:eastAsia="it-IT"/>
        </w:rPr>
        <w:t>nini.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24-26 a Barro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Preto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(BRS): </w:t>
      </w:r>
      <w:r>
        <w:rPr>
          <w:rFonts w:eastAsia="Times New Roman"/>
          <w:bCs/>
          <w:sz w:val="21"/>
          <w:szCs w:val="21"/>
          <w:lang w:eastAsia="it-IT"/>
        </w:rPr>
        <w:t>Incontro dei religiosi della terza età.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 xml:space="preserve">29/09-4/10 a </w:t>
      </w:r>
      <w:proofErr w:type="spellStart"/>
      <w:r>
        <w:rPr>
          <w:rFonts w:eastAsia="Times New Roman"/>
          <w:b/>
          <w:bCs/>
          <w:sz w:val="21"/>
          <w:szCs w:val="21"/>
          <w:lang w:eastAsia="it-IT"/>
        </w:rPr>
        <w:t>Anatihazo</w:t>
      </w:r>
      <w:proofErr w:type="spellEnd"/>
      <w:r>
        <w:rPr>
          <w:rFonts w:eastAsia="Times New Roman"/>
          <w:b/>
          <w:bCs/>
          <w:sz w:val="21"/>
          <w:szCs w:val="21"/>
          <w:lang w:eastAsia="it-IT"/>
        </w:rPr>
        <w:t xml:space="preserve"> (MAD):</w:t>
      </w:r>
      <w:r>
        <w:rPr>
          <w:rFonts w:eastAsia="Times New Roman"/>
          <w:bCs/>
          <w:sz w:val="21"/>
          <w:szCs w:val="21"/>
          <w:lang w:eastAsia="it-IT"/>
        </w:rPr>
        <w:t xml:space="preserve"> Eser</w:t>
      </w:r>
      <w:r>
        <w:rPr>
          <w:rFonts w:eastAsia="Times New Roman"/>
          <w:bCs/>
          <w:sz w:val="21"/>
          <w:szCs w:val="21"/>
          <w:lang w:eastAsia="it-IT"/>
        </w:rPr>
        <w:t>cizi spirituali di tutti i confratelli della Delegazione.</w:t>
      </w:r>
    </w:p>
    <w:p w:rsidR="009672B7" w:rsidRDefault="000964E0">
      <w:pPr>
        <w:shd w:val="clear" w:color="auto" w:fill="E2EFD9"/>
        <w:spacing w:after="40" w:line="240" w:lineRule="auto"/>
      </w:pPr>
      <w:r>
        <w:rPr>
          <w:rFonts w:eastAsia="Times New Roman"/>
          <w:b/>
          <w:bCs/>
          <w:sz w:val="21"/>
          <w:szCs w:val="21"/>
          <w:lang w:eastAsia="it-IT"/>
        </w:rPr>
        <w:t>30/09-04/10 a Villa de Mayo BA (ARG):</w:t>
      </w:r>
      <w:r>
        <w:rPr>
          <w:rFonts w:eastAsia="Times New Roman"/>
          <w:bCs/>
          <w:sz w:val="21"/>
          <w:szCs w:val="21"/>
          <w:lang w:eastAsia="it-IT"/>
        </w:rPr>
        <w:t xml:space="preserve"> Secondo turno degli esercizi spirituali</w:t>
      </w:r>
    </w:p>
    <w:p w:rsidR="009672B7" w:rsidRDefault="000964E0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0964E0">
      <w:pPr>
        <w:spacing w:before="120" w:after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-3172</wp:posOffset>
                </wp:positionH>
                <wp:positionV relativeFrom="paragraph">
                  <wp:posOffset>178353</wp:posOffset>
                </wp:positionV>
                <wp:extent cx="4236086" cy="908054"/>
                <wp:effectExtent l="19050" t="19050" r="12064" b="25396"/>
                <wp:wrapNone/>
                <wp:docPr id="4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6" cy="908054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9672B7" w:rsidRDefault="000964E0">
                            <w:pPr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 mese di Agosto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left:0;text-align:left;margin-left:-.25pt;margin-top:14.05pt;width:333.55pt;height:7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9672B7" w:rsidRDefault="000964E0">
                      <w:pPr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 mese di Agosto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0964E0">
      <w:pPr>
        <w:shd w:val="clear" w:color="auto" w:fill="FFF2CC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672B7" w:rsidRDefault="000964E0">
      <w:pPr>
        <w:shd w:val="clear" w:color="auto" w:fill="FFF2CC"/>
        <w:spacing w:line="240" w:lineRule="auto"/>
      </w:pPr>
      <w:r>
        <w:rPr>
          <w:rFonts w:ascii="Symbol" w:eastAsia="Symbol" w:hAnsi="Symbol" w:cs="Symbol"/>
          <w:bCs/>
          <w:sz w:val="21"/>
          <w:szCs w:val="21"/>
          <w:lang w:val="pl-PL" w:eastAsia="it-IT"/>
        </w:rPr>
        <w:t></w:t>
      </w:r>
      <w:r>
        <w:rPr>
          <w:rFonts w:eastAsia="Times New Roman"/>
          <w:bCs/>
          <w:sz w:val="21"/>
          <w:szCs w:val="21"/>
          <w:lang w:eastAsia="it-IT"/>
        </w:rPr>
        <w:t xml:space="preserve"> </w:t>
      </w:r>
      <w:bookmarkStart w:id="0" w:name="_GoBack"/>
      <w:r>
        <w:rPr>
          <w:rFonts w:eastAsia="Times New Roman"/>
          <w:bCs/>
          <w:sz w:val="21"/>
          <w:szCs w:val="21"/>
          <w:lang w:eastAsia="it-IT"/>
        </w:rPr>
        <w:t xml:space="preserve">Sig.ra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Francisca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 Marta ROCHA, (+15/08</w:t>
      </w:r>
      <w:r>
        <w:rPr>
          <w:rFonts w:eastAsia="Times New Roman"/>
          <w:bCs/>
          <w:sz w:val="21"/>
          <w:szCs w:val="21"/>
          <w:lang w:eastAsia="it-IT"/>
        </w:rPr>
        <w:t xml:space="preserve">/2019) Mamma del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Sac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/>
          <w:bCs/>
          <w:sz w:val="21"/>
          <w:szCs w:val="21"/>
          <w:lang w:val="pt-BR" w:eastAsia="it-IT"/>
        </w:rPr>
        <w:t>Jorge Henrique ROCHA (Brasile Nord)</w:t>
      </w:r>
    </w:p>
    <w:p w:rsidR="009672B7" w:rsidRDefault="000964E0">
      <w:pPr>
        <w:shd w:val="clear" w:color="auto" w:fill="FFF2CC"/>
        <w:spacing w:line="240" w:lineRule="auto"/>
      </w:pPr>
      <w:r>
        <w:rPr>
          <w:rFonts w:ascii="Symbol" w:eastAsia="Symbol" w:hAnsi="Symbol" w:cs="Symbol"/>
          <w:bCs/>
          <w:sz w:val="21"/>
          <w:szCs w:val="21"/>
          <w:lang w:val="pl-PL" w:eastAsia="it-IT"/>
        </w:rPr>
        <w:t></w:t>
      </w:r>
      <w:r>
        <w:rPr>
          <w:rFonts w:eastAsia="Times New Roman"/>
          <w:bCs/>
          <w:sz w:val="21"/>
          <w:szCs w:val="21"/>
          <w:lang w:eastAsia="it-IT"/>
        </w:rPr>
        <w:t xml:space="preserve"> Sig.ra Maria ALLEGRI, (+26/08/2019) Mamma del </w:t>
      </w:r>
      <w:proofErr w:type="spellStart"/>
      <w:r>
        <w:rPr>
          <w:rFonts w:eastAsia="Times New Roman"/>
          <w:bCs/>
          <w:sz w:val="21"/>
          <w:szCs w:val="21"/>
          <w:lang w:eastAsia="it-IT"/>
        </w:rPr>
        <w:t>Sac</w:t>
      </w:r>
      <w:proofErr w:type="spellEnd"/>
      <w:r>
        <w:rPr>
          <w:rFonts w:eastAsia="Times New Roman"/>
          <w:bCs/>
          <w:sz w:val="21"/>
          <w:szCs w:val="21"/>
          <w:lang w:eastAsia="it-IT"/>
        </w:rPr>
        <w:t>. Antonio MUSSI (Brasile Nord)</w:t>
      </w:r>
    </w:p>
    <w:bookmarkEnd w:id="0"/>
    <w:p w:rsidR="009672B7" w:rsidRDefault="009672B7">
      <w:pPr>
        <w:ind w:left="45"/>
      </w:pPr>
    </w:p>
    <w:p w:rsidR="009672B7" w:rsidRDefault="009672B7">
      <w:pPr>
        <w:ind w:left="45"/>
      </w:pPr>
    </w:p>
    <w:p w:rsidR="009672B7" w:rsidRDefault="009672B7">
      <w:pPr>
        <w:ind w:left="45"/>
      </w:pPr>
    </w:p>
    <w:p w:rsidR="009672B7" w:rsidRDefault="009672B7">
      <w:pPr>
        <w:ind w:left="45"/>
      </w:pPr>
    </w:p>
    <w:p w:rsidR="009672B7" w:rsidRDefault="000964E0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1070049</wp:posOffset>
                </wp:positionH>
                <wp:positionV relativeFrom="paragraph">
                  <wp:posOffset>115561</wp:posOffset>
                </wp:positionV>
                <wp:extent cx="2204088" cy="2620012"/>
                <wp:effectExtent l="0" t="0" r="5712" b="8888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8" cy="262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672B7" w:rsidRDefault="000964E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74089" cy="2447062"/>
                                  <wp:effectExtent l="0" t="0" r="7111" b="0"/>
                                  <wp:docPr id="5" name="Immagin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89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9" type="#_x0000_t202" style="position:absolute;left:0;text-align:left;margin-left:84.25pt;margin-top:9.1pt;width:173.55pt;height:20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" stroked="f">
                <v:textbox>
                  <w:txbxContent>
                    <w:p w:rsidR="009672B7" w:rsidRDefault="000964E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74089" cy="2447062"/>
                            <wp:effectExtent l="0" t="0" r="7111" b="0"/>
                            <wp:docPr id="5" name="Immagin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89" cy="2447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ind w:left="45"/>
      </w:pPr>
    </w:p>
    <w:p w:rsidR="009672B7" w:rsidRDefault="009672B7">
      <w:pPr>
        <w:ind w:left="45"/>
      </w:pPr>
    </w:p>
    <w:p w:rsidR="009672B7" w:rsidRDefault="009672B7">
      <w:pPr>
        <w:ind w:left="45"/>
      </w:pPr>
    </w:p>
    <w:sectPr w:rsidR="009672B7">
      <w:pgSz w:w="8419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0" w:rsidRDefault="000964E0">
      <w:pPr>
        <w:spacing w:line="240" w:lineRule="auto"/>
      </w:pPr>
      <w:r>
        <w:separator/>
      </w:r>
    </w:p>
  </w:endnote>
  <w:endnote w:type="continuationSeparator" w:id="0">
    <w:p w:rsidR="000964E0" w:rsidRDefault="00096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0" w:rsidRDefault="000964E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964E0" w:rsidRDefault="000964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2B7"/>
    <w:rsid w:val="000964E0"/>
    <w:rsid w:val="00850B23"/>
    <w:rsid w:val="009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4"/>
        <w:szCs w:val="24"/>
        <w:lang w:val="it-I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autoSpaceDE w:val="0"/>
      <w:spacing w:line="240" w:lineRule="auto"/>
      <w:jc w:val="left"/>
    </w:pPr>
    <w:rPr>
      <w:rFonts w:ascii="Ebrima" w:hAnsi="Ebrima" w:cs="Ebri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4"/>
        <w:szCs w:val="24"/>
        <w:lang w:val="it-I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autoSpaceDE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2019-03-25T15:23:00Z</cp:lastPrinted>
  <dcterms:created xsi:type="dcterms:W3CDTF">2019-09-02T08:50:00Z</dcterms:created>
  <dcterms:modified xsi:type="dcterms:W3CDTF">2019-09-02T08:50:00Z</dcterms:modified>
</cp:coreProperties>
</file>